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843"/>
        <w:gridCol w:w="4252"/>
      </w:tblGrid>
      <w:tr w:rsidR="00605285" w:rsidRPr="00605285" w:rsidTr="002C6BB2">
        <w:trPr>
          <w:trHeight w:val="1065"/>
        </w:trPr>
        <w:tc>
          <w:tcPr>
            <w:tcW w:w="4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КЫРГЫЗ РЕСПУБЛИКАСЫНЫН </w:t>
            </w:r>
          </w:p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КУРАЛДУУ КҮЧТӨРҮНҮН </w:t>
            </w:r>
          </w:p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ГЕНЕРАЛДЫК ШТАБЫ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A878CF0" wp14:editId="4D36AAC7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-21590</wp:posOffset>
                  </wp:positionV>
                  <wp:extent cx="803275" cy="779145"/>
                  <wp:effectExtent l="0" t="0" r="0" b="1905"/>
                  <wp:wrapNone/>
                  <wp:docPr id="1" name="Рисунок 1" descr="Описание: C:\Documents and Settings\User\Рабочий стол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ГЕНЕРАЛЬНЫЙ ШТАБ </w:t>
            </w:r>
          </w:p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ВООРУЖЕННЫХ СИЛ</w:t>
            </w:r>
          </w:p>
          <w:p w:rsidR="00605285" w:rsidRPr="00605285" w:rsidRDefault="00605285" w:rsidP="0060528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КЫРГЫЗСКОЙ РЕСПУБЛИКИ</w:t>
            </w:r>
          </w:p>
        </w:tc>
      </w:tr>
      <w:tr w:rsidR="00605285" w:rsidRPr="00605285" w:rsidTr="002C6BB2">
        <w:trPr>
          <w:trHeight w:val="35"/>
        </w:trPr>
        <w:tc>
          <w:tcPr>
            <w:tcW w:w="41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ky-KG"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4"/>
                <w:lang w:eastAsia="en-US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605285" w:rsidRPr="00605285" w:rsidRDefault="00605285" w:rsidP="006052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ky-KG" w:eastAsia="en-US"/>
              </w:rPr>
            </w:pPr>
          </w:p>
        </w:tc>
      </w:tr>
    </w:tbl>
    <w:p w:rsidR="00605285" w:rsidRDefault="00605285" w:rsidP="00605285">
      <w:pPr>
        <w:pStyle w:val="a4"/>
        <w:spacing w:after="0"/>
        <w:jc w:val="center"/>
        <w:outlineLvl w:val="0"/>
        <w:rPr>
          <w:b/>
          <w:bCs/>
        </w:rPr>
      </w:pPr>
    </w:p>
    <w:p w:rsidR="00605285" w:rsidRDefault="00605285" w:rsidP="00605285">
      <w:pPr>
        <w:pStyle w:val="a4"/>
        <w:spacing w:after="0"/>
        <w:jc w:val="center"/>
        <w:outlineLvl w:val="0"/>
        <w:rPr>
          <w:b/>
          <w:bCs/>
        </w:rPr>
      </w:pPr>
      <w:r>
        <w:rPr>
          <w:b/>
          <w:bCs/>
        </w:rPr>
        <w:t>ПРЕСС-РЕЛИЗ</w:t>
      </w:r>
    </w:p>
    <w:p w:rsidR="00605285" w:rsidRDefault="00166DDA" w:rsidP="00605285">
      <w:pPr>
        <w:pStyle w:val="a4"/>
        <w:spacing w:after="0"/>
        <w:jc w:val="center"/>
        <w:rPr>
          <w:rStyle w:val="a3"/>
          <w:lang w:val="ky-KG"/>
        </w:rPr>
      </w:pPr>
      <w:r>
        <w:t>от 0</w:t>
      </w:r>
      <w:r w:rsidR="00E453AA">
        <w:t>7</w:t>
      </w:r>
      <w:r w:rsidR="00605285">
        <w:t>.06.2018</w:t>
      </w:r>
      <w:r w:rsidR="00605285">
        <w:rPr>
          <w:lang w:val="ky-KG"/>
        </w:rPr>
        <w:t>г.</w:t>
      </w:r>
    </w:p>
    <w:p w:rsidR="00605285" w:rsidRDefault="00605285" w:rsidP="00605285">
      <w:pPr>
        <w:pStyle w:val="a4"/>
        <w:tabs>
          <w:tab w:val="left" w:pos="9355"/>
        </w:tabs>
        <w:spacing w:after="0"/>
        <w:jc w:val="both"/>
      </w:pPr>
      <w:r>
        <w:t>Тел.</w:t>
      </w:r>
      <w:r>
        <w:rPr>
          <w:lang w:val="ky-KG"/>
        </w:rPr>
        <w:t xml:space="preserve">:  </w:t>
      </w:r>
      <w:r>
        <w:t>62-06-72, 66-15-1</w:t>
      </w:r>
      <w:r w:rsidR="00166DDA">
        <w:t>0</w:t>
      </w:r>
      <w:r>
        <w:t xml:space="preserve">                                                                                                             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genstaff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kg</w:t>
        </w:r>
      </w:hyperlink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tab/>
      </w:r>
      <w:r>
        <w:tab/>
      </w:r>
      <w:r>
        <w:tab/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kg</w:t>
        </w:r>
      </w:hyperlink>
    </w:p>
    <w:p w:rsidR="00605285" w:rsidRDefault="00605285" w:rsidP="00605285">
      <w:pPr>
        <w:pStyle w:val="a4"/>
        <w:spacing w:after="0"/>
        <w:rPr>
          <w:rStyle w:val="a3"/>
        </w:rPr>
      </w:pPr>
      <w:r>
        <w:t>Факс: 62-06-7</w:t>
      </w:r>
      <w:r>
        <w:rPr>
          <w:lang w:val="ky-KG"/>
        </w:rPr>
        <w:t>2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 xml:space="preserve">                                   </w:t>
      </w:r>
      <w:hyperlink r:id="rId7" w:history="1">
        <w:r>
          <w:rPr>
            <w:rStyle w:val="a3"/>
            <w:lang w:val="en-US"/>
          </w:rPr>
          <w:t>press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genstaff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kg</w:t>
        </w:r>
      </w:hyperlink>
    </w:p>
    <w:p w:rsidR="009E364A" w:rsidRDefault="009E364A" w:rsidP="00605285">
      <w:pPr>
        <w:pStyle w:val="a4"/>
        <w:spacing w:after="0"/>
        <w:rPr>
          <w:rStyle w:val="a3"/>
        </w:rPr>
      </w:pPr>
    </w:p>
    <w:p w:rsidR="009E364A" w:rsidRPr="009E364A" w:rsidRDefault="009E364A" w:rsidP="00605285">
      <w:pPr>
        <w:pStyle w:val="a4"/>
        <w:spacing w:after="0"/>
        <w:rPr>
          <w:rStyle w:val="a3"/>
        </w:rPr>
      </w:pPr>
    </w:p>
    <w:p w:rsidR="00605285" w:rsidRDefault="00605285" w:rsidP="00605285">
      <w:pPr>
        <w:pStyle w:val="a4"/>
        <w:spacing w:after="0"/>
        <w:rPr>
          <w:rStyle w:val="a3"/>
        </w:rPr>
      </w:pPr>
    </w:p>
    <w:p w:rsidR="003375E8" w:rsidRPr="009E364A" w:rsidRDefault="009E364A" w:rsidP="009E3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4A">
        <w:rPr>
          <w:rFonts w:ascii="Times New Roman" w:hAnsi="Times New Roman" w:cs="Times New Roman"/>
          <w:b/>
          <w:sz w:val="28"/>
          <w:szCs w:val="28"/>
        </w:rPr>
        <w:t>Заседание СМО СНГ</w:t>
      </w:r>
    </w:p>
    <w:p w:rsidR="0092280D" w:rsidRPr="00166DDA" w:rsidRDefault="00166DDA" w:rsidP="00166DD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DA">
        <w:rPr>
          <w:rFonts w:ascii="Times New Roman" w:eastAsia="Times New Roman" w:hAnsi="Times New Roman" w:cs="Times New Roman"/>
          <w:sz w:val="28"/>
          <w:szCs w:val="28"/>
        </w:rPr>
        <w:t xml:space="preserve">6 июня 2018 года в г. Кызыл (Республика Тыва, РФ) военная делегация во главе с начальником Генерального штаба Вооруженных Сил </w:t>
      </w:r>
      <w:proofErr w:type="spellStart"/>
      <w:r w:rsidRPr="00166DDA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166DD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генерал-майором </w:t>
      </w:r>
      <w:proofErr w:type="spellStart"/>
      <w:r w:rsidRPr="00166DDA">
        <w:rPr>
          <w:rFonts w:ascii="Times New Roman" w:eastAsia="Times New Roman" w:hAnsi="Times New Roman" w:cs="Times New Roman"/>
          <w:sz w:val="28"/>
          <w:szCs w:val="28"/>
        </w:rPr>
        <w:t>Райимберди</w:t>
      </w:r>
      <w:proofErr w:type="spellEnd"/>
      <w:r w:rsidRPr="0016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DA">
        <w:rPr>
          <w:rFonts w:ascii="Times New Roman" w:eastAsia="Times New Roman" w:hAnsi="Times New Roman" w:cs="Times New Roman"/>
          <w:sz w:val="28"/>
          <w:szCs w:val="28"/>
        </w:rPr>
        <w:t>Дуйшенбиевым</w:t>
      </w:r>
      <w:proofErr w:type="spellEnd"/>
      <w:r w:rsidRPr="00166DDA">
        <w:rPr>
          <w:rFonts w:ascii="Times New Roman" w:eastAsia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6DDA">
        <w:rPr>
          <w:rFonts w:ascii="Times New Roman" w:eastAsia="Times New Roman" w:hAnsi="Times New Roman" w:cs="Times New Roman"/>
          <w:sz w:val="28"/>
          <w:szCs w:val="28"/>
        </w:rPr>
        <w:t xml:space="preserve"> участие в очередном заседании Совета министров обороны гос</w:t>
      </w:r>
      <w:r w:rsidR="00DA35C7">
        <w:rPr>
          <w:rFonts w:ascii="Times New Roman" w:eastAsia="Times New Roman" w:hAnsi="Times New Roman" w:cs="Times New Roman"/>
          <w:sz w:val="28"/>
          <w:szCs w:val="28"/>
        </w:rPr>
        <w:t>ударств-участников Содружества независимых г</w:t>
      </w:r>
      <w:r w:rsidRPr="00166DDA">
        <w:rPr>
          <w:rFonts w:ascii="Times New Roman" w:eastAsia="Times New Roman" w:hAnsi="Times New Roman" w:cs="Times New Roman"/>
          <w:sz w:val="28"/>
          <w:szCs w:val="28"/>
        </w:rPr>
        <w:t>осударств.</w:t>
      </w:r>
    </w:p>
    <w:p w:rsidR="00166DDA" w:rsidRPr="00166DDA" w:rsidRDefault="00166DDA" w:rsidP="00166DD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DA">
        <w:rPr>
          <w:rFonts w:ascii="Times New Roman" w:eastAsia="Times New Roman" w:hAnsi="Times New Roman" w:cs="Times New Roman"/>
          <w:sz w:val="28"/>
          <w:szCs w:val="28"/>
        </w:rPr>
        <w:t>Заседание проходило под председательством министра обороны Российской Федерации генерал армии С</w:t>
      </w:r>
      <w:r w:rsidR="00DA35C7">
        <w:rPr>
          <w:rFonts w:ascii="Times New Roman" w:eastAsia="Times New Roman" w:hAnsi="Times New Roman" w:cs="Times New Roman"/>
          <w:sz w:val="28"/>
          <w:szCs w:val="28"/>
        </w:rPr>
        <w:t xml:space="preserve">ергея </w:t>
      </w:r>
      <w:r w:rsidRPr="00166DDA">
        <w:rPr>
          <w:rFonts w:ascii="Times New Roman" w:eastAsia="Times New Roman" w:hAnsi="Times New Roman" w:cs="Times New Roman"/>
          <w:sz w:val="28"/>
          <w:szCs w:val="28"/>
        </w:rPr>
        <w:t>Шойгу.</w:t>
      </w:r>
    </w:p>
    <w:p w:rsidR="00166DDA" w:rsidRPr="00166DDA" w:rsidRDefault="00166DDA" w:rsidP="00166DD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DA">
        <w:rPr>
          <w:rFonts w:ascii="Times New Roman" w:eastAsia="Times New Roman" w:hAnsi="Times New Roman" w:cs="Times New Roman"/>
          <w:sz w:val="28"/>
          <w:szCs w:val="28"/>
        </w:rPr>
        <w:t>На повестку дня заседания было вынесено более 20 вопросов, таких как план совместных мероприятий вооруженных сил государств-участников СНГ, а также ряд проектов международных договоров в военной области.</w:t>
      </w:r>
    </w:p>
    <w:p w:rsidR="00166DDA" w:rsidRPr="00166DDA" w:rsidRDefault="00166DDA" w:rsidP="00166DD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6DDA">
        <w:rPr>
          <w:rFonts w:ascii="Times New Roman" w:eastAsia="Times New Roman" w:hAnsi="Times New Roman" w:cs="Times New Roman"/>
          <w:sz w:val="28"/>
          <w:szCs w:val="28"/>
        </w:rPr>
        <w:t>Помимо этого</w:t>
      </w:r>
      <w:proofErr w:type="gramEnd"/>
      <w:r w:rsidRPr="00166DDA">
        <w:rPr>
          <w:rFonts w:ascii="Times New Roman" w:eastAsia="Times New Roman" w:hAnsi="Times New Roman" w:cs="Times New Roman"/>
          <w:sz w:val="28"/>
          <w:szCs w:val="28"/>
        </w:rPr>
        <w:t xml:space="preserve"> приняты решения по вопросу организации и проведения оперативно-тактического и командно-штабного учения «Чистое небо-2018» и совместного компьютерно-штабного учения «Региональная безопасность-2018».</w:t>
      </w:r>
    </w:p>
    <w:p w:rsidR="00166DDA" w:rsidRDefault="00166DDA" w:rsidP="00166DD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DA">
        <w:rPr>
          <w:rFonts w:ascii="Times New Roman" w:eastAsia="Times New Roman" w:hAnsi="Times New Roman" w:cs="Times New Roman"/>
          <w:sz w:val="28"/>
          <w:szCs w:val="28"/>
        </w:rPr>
        <w:t>В заседании также приняли участие главы оборонных ведомств государств-участников СНГ, а также руководство Секретариата Совета министров-обороны  государств-участников СНГ.</w:t>
      </w:r>
    </w:p>
    <w:p w:rsidR="00166DDA" w:rsidRPr="00166DDA" w:rsidRDefault="00166DDA" w:rsidP="00166DD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DDA" w:rsidRPr="0065711E" w:rsidRDefault="00166DDA" w:rsidP="0092280D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2280D" w:rsidRPr="009E364A" w:rsidRDefault="0092280D" w:rsidP="0092280D">
      <w:pPr>
        <w:tabs>
          <w:tab w:val="left" w:pos="851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5711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Pr="009E364A">
        <w:rPr>
          <w:rFonts w:ascii="Times New Roman" w:hAnsi="Times New Roman" w:cs="Times New Roman"/>
          <w:b/>
          <w:sz w:val="28"/>
          <w:szCs w:val="28"/>
          <w:lang w:val="ky-KG"/>
        </w:rPr>
        <w:t>Управление информационного обеспечения ГШ ВС КР</w:t>
      </w:r>
    </w:p>
    <w:p w:rsidR="0092280D" w:rsidRPr="0065711E" w:rsidRDefault="0092280D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2280D" w:rsidRPr="0065711E" w:rsidRDefault="0092280D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2280D" w:rsidRPr="0065711E" w:rsidRDefault="0092280D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2280D" w:rsidRPr="0065711E" w:rsidRDefault="0092280D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2280D" w:rsidRDefault="0092280D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35ED" w:rsidRDefault="009B35ED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35ED" w:rsidRDefault="009B35ED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35ED" w:rsidRDefault="009B35ED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35ED" w:rsidRDefault="009B35ED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35ED" w:rsidRPr="0065711E" w:rsidRDefault="009B35ED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2280D" w:rsidRPr="0065711E" w:rsidRDefault="0092280D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2280D" w:rsidRPr="0065711E" w:rsidRDefault="0092280D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35ED" w:rsidRPr="009B35ED" w:rsidRDefault="009B35ED" w:rsidP="00E453A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</w:p>
    <w:tbl>
      <w:tblPr>
        <w:tblW w:w="10207" w:type="dxa"/>
        <w:tblInd w:w="-31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843"/>
        <w:gridCol w:w="4252"/>
      </w:tblGrid>
      <w:tr w:rsidR="00605285" w:rsidRPr="00605285" w:rsidTr="002C6BB2">
        <w:trPr>
          <w:trHeight w:val="1065"/>
        </w:trPr>
        <w:tc>
          <w:tcPr>
            <w:tcW w:w="4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lastRenderedPageBreak/>
              <w:t xml:space="preserve">КЫРГЫЗ РЕСПУБЛИКАСЫНЫН </w:t>
            </w:r>
          </w:p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КУРАЛДУУ КҮЧТӨРҮНҮН </w:t>
            </w:r>
          </w:p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ГЕНЕРАЛДЫК ШТАБЫ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3234395F" wp14:editId="1889C79B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-21590</wp:posOffset>
                  </wp:positionV>
                  <wp:extent cx="803275" cy="779145"/>
                  <wp:effectExtent l="0" t="0" r="0" b="1905"/>
                  <wp:wrapNone/>
                  <wp:docPr id="3" name="Рисунок 3" descr="Описание: C:\Documents and Settings\User\Рабочий стол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ГЕНЕРАЛЬНЫЙ ШТАБ </w:t>
            </w:r>
          </w:p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ВООРУЖЕННЫХ СИЛ</w:t>
            </w:r>
          </w:p>
          <w:p w:rsidR="00605285" w:rsidRPr="00605285" w:rsidRDefault="00605285" w:rsidP="002C6BB2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КЫРГЫЗСКОЙ РЕСПУБЛИКИ</w:t>
            </w:r>
          </w:p>
        </w:tc>
      </w:tr>
      <w:tr w:rsidR="00605285" w:rsidRPr="00605285" w:rsidTr="002C6BB2">
        <w:trPr>
          <w:trHeight w:val="35"/>
        </w:trPr>
        <w:tc>
          <w:tcPr>
            <w:tcW w:w="41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ky-KG"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4"/>
                <w:lang w:eastAsia="en-US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605285" w:rsidRPr="00605285" w:rsidRDefault="00605285" w:rsidP="002C6B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ky-KG" w:eastAsia="en-US"/>
              </w:rPr>
            </w:pPr>
          </w:p>
        </w:tc>
      </w:tr>
    </w:tbl>
    <w:p w:rsidR="00605285" w:rsidRPr="004C2425" w:rsidRDefault="00605285" w:rsidP="0092280D">
      <w:pPr>
        <w:tabs>
          <w:tab w:val="left" w:pos="851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2280D" w:rsidRDefault="0092280D" w:rsidP="0092280D">
      <w:pPr>
        <w:pStyle w:val="a4"/>
        <w:spacing w:after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y-KG"/>
        </w:rPr>
        <w:t xml:space="preserve">УЧКАЙ МААЛЫМАТ </w:t>
      </w:r>
    </w:p>
    <w:p w:rsidR="0092280D" w:rsidRPr="00E479CB" w:rsidRDefault="0092280D" w:rsidP="0092280D">
      <w:pPr>
        <w:pStyle w:val="a4"/>
        <w:spacing w:after="0"/>
        <w:jc w:val="center"/>
        <w:rPr>
          <w:rStyle w:val="a3"/>
          <w:color w:val="auto"/>
          <w:u w:val="none"/>
        </w:rPr>
      </w:pPr>
      <w:r>
        <w:t>0</w:t>
      </w:r>
      <w:r w:rsidR="00285C74">
        <w:t>7</w:t>
      </w:r>
      <w:bookmarkStart w:id="0" w:name="_GoBack"/>
      <w:bookmarkEnd w:id="0"/>
      <w:r w:rsidRPr="00D1277E">
        <w:t>.</w:t>
      </w:r>
      <w:r w:rsidRPr="00D1277E">
        <w:rPr>
          <w:lang w:val="ky-KG"/>
        </w:rPr>
        <w:t>0</w:t>
      </w:r>
      <w:r>
        <w:t>6</w:t>
      </w:r>
      <w:r w:rsidRPr="00D1277E">
        <w:t>.201</w:t>
      </w:r>
      <w:r w:rsidR="00605285">
        <w:t>8</w:t>
      </w:r>
      <w:r w:rsidRPr="00D1277E">
        <w:rPr>
          <w:lang w:val="ky-KG"/>
        </w:rPr>
        <w:t>-жыл</w:t>
      </w:r>
    </w:p>
    <w:p w:rsidR="0092280D" w:rsidRPr="004D2115" w:rsidRDefault="0092280D" w:rsidP="0092280D">
      <w:pPr>
        <w:pStyle w:val="a4"/>
        <w:tabs>
          <w:tab w:val="left" w:pos="9355"/>
        </w:tabs>
        <w:spacing w:after="0"/>
        <w:jc w:val="both"/>
      </w:pPr>
      <w:r w:rsidRPr="00D1277E">
        <w:t>Тел.</w:t>
      </w:r>
      <w:r w:rsidRPr="00D1277E">
        <w:rPr>
          <w:lang w:val="ky-KG"/>
        </w:rPr>
        <w:t xml:space="preserve">:  </w:t>
      </w:r>
      <w:r w:rsidRPr="00D1277E">
        <w:t xml:space="preserve">62-06-72, 66-15-17                                                                             </w:t>
      </w:r>
      <w:r>
        <w:t xml:space="preserve">                               </w:t>
      </w:r>
      <w:hyperlink r:id="rId8" w:history="1">
        <w:r w:rsidRPr="004D2115">
          <w:rPr>
            <w:rStyle w:val="a3"/>
            <w:color w:val="auto"/>
            <w:u w:val="none"/>
            <w:lang w:val="en-US"/>
          </w:rPr>
          <w:t>www</w:t>
        </w:r>
        <w:r w:rsidRPr="004D2115">
          <w:rPr>
            <w:rStyle w:val="a3"/>
            <w:color w:val="auto"/>
            <w:u w:val="none"/>
          </w:rPr>
          <w:t>.</w:t>
        </w:r>
        <w:proofErr w:type="spellStart"/>
        <w:r w:rsidRPr="004D2115">
          <w:rPr>
            <w:rStyle w:val="a3"/>
            <w:color w:val="auto"/>
            <w:u w:val="none"/>
            <w:lang w:val="en-US"/>
          </w:rPr>
          <w:t>genstaff</w:t>
        </w:r>
        <w:proofErr w:type="spellEnd"/>
        <w:r w:rsidRPr="004D2115">
          <w:rPr>
            <w:rStyle w:val="a3"/>
            <w:color w:val="auto"/>
            <w:u w:val="none"/>
          </w:rPr>
          <w:t>.</w:t>
        </w:r>
        <w:proofErr w:type="spellStart"/>
        <w:r w:rsidRPr="004D2115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4D2115">
          <w:rPr>
            <w:rStyle w:val="a3"/>
            <w:color w:val="auto"/>
            <w:u w:val="none"/>
          </w:rPr>
          <w:t>.</w:t>
        </w:r>
        <w:r w:rsidRPr="004D2115">
          <w:rPr>
            <w:rStyle w:val="a3"/>
            <w:color w:val="auto"/>
            <w:u w:val="none"/>
            <w:lang w:val="en-US"/>
          </w:rPr>
          <w:t>kg</w:t>
        </w:r>
      </w:hyperlink>
      <w:r w:rsidRPr="004D2115">
        <w:rPr>
          <w:lang w:val="ky-KG"/>
        </w:rPr>
        <w:tab/>
      </w:r>
      <w:r w:rsidRPr="004D2115">
        <w:rPr>
          <w:lang w:val="ky-KG"/>
        </w:rPr>
        <w:tab/>
      </w:r>
      <w:r w:rsidRPr="004D2115">
        <w:rPr>
          <w:lang w:val="ky-KG"/>
        </w:rPr>
        <w:tab/>
      </w:r>
      <w:r w:rsidRPr="004D2115">
        <w:rPr>
          <w:lang w:val="ky-KG"/>
        </w:rPr>
        <w:tab/>
      </w:r>
      <w:r w:rsidRPr="004D2115">
        <w:tab/>
      </w:r>
      <w:r w:rsidRPr="004D2115">
        <w:tab/>
      </w:r>
      <w:r w:rsidRPr="004D2115">
        <w:tab/>
      </w:r>
      <w:hyperlink r:id="rId9" w:history="1"/>
    </w:p>
    <w:p w:rsidR="0092280D" w:rsidRPr="004D2115" w:rsidRDefault="0092280D" w:rsidP="0092280D">
      <w:pPr>
        <w:pStyle w:val="a4"/>
        <w:tabs>
          <w:tab w:val="left" w:pos="9355"/>
        </w:tabs>
        <w:spacing w:after="0"/>
        <w:jc w:val="both"/>
      </w:pPr>
      <w:r w:rsidRPr="004D2115">
        <w:t>Факс: 62-06-7</w:t>
      </w:r>
      <w:r w:rsidRPr="004D2115">
        <w:rPr>
          <w:lang w:val="ky-KG"/>
        </w:rPr>
        <w:t xml:space="preserve">2                                                                                                                            </w:t>
      </w:r>
      <w:hyperlink r:id="rId10" w:history="1">
        <w:r w:rsidRPr="004D2115">
          <w:rPr>
            <w:rStyle w:val="a3"/>
            <w:color w:val="auto"/>
            <w:u w:val="none"/>
            <w:lang w:val="en-US"/>
          </w:rPr>
          <w:t>press</w:t>
        </w:r>
        <w:r w:rsidRPr="004D2115">
          <w:rPr>
            <w:rStyle w:val="a3"/>
            <w:color w:val="auto"/>
            <w:u w:val="none"/>
          </w:rPr>
          <w:t>@</w:t>
        </w:r>
        <w:r w:rsidRPr="004D2115">
          <w:rPr>
            <w:rStyle w:val="a3"/>
            <w:color w:val="auto"/>
            <w:u w:val="none"/>
            <w:lang w:val="en-US"/>
          </w:rPr>
          <w:t>genstaff</w:t>
        </w:r>
        <w:r w:rsidRPr="004D2115">
          <w:rPr>
            <w:rStyle w:val="a3"/>
            <w:color w:val="auto"/>
            <w:u w:val="none"/>
          </w:rPr>
          <w:t>.</w:t>
        </w:r>
        <w:r w:rsidRPr="004D2115">
          <w:rPr>
            <w:rStyle w:val="a3"/>
            <w:color w:val="auto"/>
            <w:u w:val="none"/>
            <w:lang w:val="en-US"/>
          </w:rPr>
          <w:t>gov</w:t>
        </w:r>
        <w:r w:rsidRPr="004D2115">
          <w:rPr>
            <w:rStyle w:val="a3"/>
            <w:color w:val="auto"/>
            <w:u w:val="none"/>
          </w:rPr>
          <w:t>.</w:t>
        </w:r>
        <w:r w:rsidRPr="004D2115">
          <w:rPr>
            <w:rStyle w:val="a3"/>
            <w:color w:val="auto"/>
            <w:u w:val="none"/>
            <w:lang w:val="en-US"/>
          </w:rPr>
          <w:t>kg</w:t>
        </w:r>
      </w:hyperlink>
      <w:r w:rsidRPr="004D2115">
        <w:rPr>
          <w:sz w:val="24"/>
          <w:szCs w:val="24"/>
          <w:lang w:val="ky-KG"/>
        </w:rPr>
        <w:tab/>
      </w:r>
      <w:r w:rsidRPr="004D2115">
        <w:rPr>
          <w:sz w:val="24"/>
          <w:szCs w:val="24"/>
          <w:lang w:val="ky-KG"/>
        </w:rPr>
        <w:tab/>
      </w:r>
      <w:r w:rsidRPr="004D2115">
        <w:rPr>
          <w:sz w:val="24"/>
          <w:szCs w:val="24"/>
          <w:lang w:val="ky-KG"/>
        </w:rPr>
        <w:tab/>
      </w:r>
      <w:r w:rsidRPr="004D2115">
        <w:rPr>
          <w:sz w:val="24"/>
          <w:szCs w:val="24"/>
          <w:lang w:val="ky-KG"/>
        </w:rPr>
        <w:tab/>
      </w:r>
      <w:r w:rsidRPr="004D2115">
        <w:rPr>
          <w:sz w:val="24"/>
          <w:szCs w:val="24"/>
          <w:lang w:val="ky-KG"/>
        </w:rPr>
        <w:tab/>
      </w:r>
      <w:r w:rsidRPr="004D2115">
        <w:rPr>
          <w:sz w:val="24"/>
          <w:szCs w:val="24"/>
          <w:lang w:val="ky-KG"/>
        </w:rPr>
        <w:tab/>
      </w:r>
      <w:r w:rsidRPr="004D2115">
        <w:rPr>
          <w:sz w:val="24"/>
          <w:szCs w:val="24"/>
          <w:lang w:val="ky-KG"/>
        </w:rPr>
        <w:tab/>
      </w:r>
      <w:hyperlink r:id="rId11" w:history="1">
        <w:r w:rsidRPr="004D2115">
          <w:rPr>
            <w:rStyle w:val="a3"/>
            <w:sz w:val="24"/>
            <w:szCs w:val="24"/>
            <w:u w:val="none"/>
            <w:lang w:val="en-US"/>
          </w:rPr>
          <w:t>press</w:t>
        </w:r>
        <w:r w:rsidRPr="004D2115">
          <w:rPr>
            <w:rStyle w:val="a3"/>
            <w:sz w:val="24"/>
            <w:szCs w:val="24"/>
            <w:u w:val="none"/>
          </w:rPr>
          <w:t>@</w:t>
        </w:r>
        <w:r w:rsidRPr="004D2115">
          <w:rPr>
            <w:rStyle w:val="a3"/>
            <w:sz w:val="24"/>
            <w:szCs w:val="24"/>
            <w:u w:val="none"/>
            <w:lang w:val="en-US"/>
          </w:rPr>
          <w:t>genstaff</w:t>
        </w:r>
        <w:r w:rsidRPr="004D2115">
          <w:rPr>
            <w:rStyle w:val="a3"/>
            <w:sz w:val="24"/>
            <w:szCs w:val="24"/>
            <w:u w:val="none"/>
          </w:rPr>
          <w:t>.</w:t>
        </w:r>
        <w:r w:rsidRPr="004D2115">
          <w:rPr>
            <w:rStyle w:val="a3"/>
            <w:sz w:val="24"/>
            <w:szCs w:val="24"/>
            <w:u w:val="none"/>
            <w:lang w:val="en-US"/>
          </w:rPr>
          <w:t>gov</w:t>
        </w:r>
        <w:r w:rsidRPr="004D2115">
          <w:rPr>
            <w:rStyle w:val="a3"/>
            <w:sz w:val="24"/>
            <w:szCs w:val="24"/>
            <w:u w:val="none"/>
          </w:rPr>
          <w:t>.</w:t>
        </w:r>
        <w:r w:rsidRPr="004D2115">
          <w:rPr>
            <w:rStyle w:val="a3"/>
            <w:sz w:val="24"/>
            <w:szCs w:val="24"/>
            <w:u w:val="none"/>
            <w:lang w:val="en-US"/>
          </w:rPr>
          <w:t>kg</w:t>
        </w:r>
      </w:hyperlink>
    </w:p>
    <w:p w:rsidR="0092280D" w:rsidRPr="006A1056" w:rsidRDefault="0092280D" w:rsidP="00922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80D" w:rsidRPr="00CB4328" w:rsidRDefault="0092280D" w:rsidP="00922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3AA" w:rsidRPr="009B35ED" w:rsidRDefault="00E453AA" w:rsidP="00D33B1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 w:rsidRPr="009B35E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2018-жылдын 6-и</w:t>
      </w:r>
      <w:r w:rsidR="00D33B16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юнунда Кызыл шаарында (РФ Тыва Р</w:t>
      </w:r>
      <w:r w:rsidRPr="009B35E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еспубликасы) Кыргыз Республикасынын Куралдуу Күчтөрүнүн Генералдык штабынын башчысы генерал-майор Райимберди Дуйшенбиев башында турган аскердик делегация  Көз карандысыз </w:t>
      </w:r>
      <w:r w:rsidR="00D33B16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мамлекеттер шериктештигине</w:t>
      </w:r>
      <w:r w:rsidRPr="009B35E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катышкан-мамлекеттердин Коргоо министрлер Кеңешинин кезектеги отурумуна катышышты.</w:t>
      </w:r>
    </w:p>
    <w:p w:rsidR="00E453AA" w:rsidRPr="009B35ED" w:rsidRDefault="00E453AA" w:rsidP="00E453A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 w:rsidRPr="009B35E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ab/>
        <w:t xml:space="preserve">Отурум Россия Федерациясынын  коргоо министри  армиянын генералы  Сергей Шойгунун төрагалыгынын астында өттү. </w:t>
      </w:r>
    </w:p>
    <w:p w:rsidR="00E453AA" w:rsidRPr="009B35ED" w:rsidRDefault="00E453AA" w:rsidP="00E453A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 w:rsidRPr="009B35E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ab/>
        <w:t>Отурумдун күн тартибине 20дан ашык маселе, анын ичинде КМШ катышкан-мамлекеттердин  куралдуу күчтөрүнүн биргелешкен иш-чараларынын планы, ошондой эле аскер тармагындагы эл аралык келишимдердин долбоорлору коюлду.</w:t>
      </w:r>
    </w:p>
    <w:p w:rsidR="00E453AA" w:rsidRPr="009B35ED" w:rsidRDefault="00E453AA" w:rsidP="00E453A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 w:rsidRPr="009B35E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ab/>
        <w:t>Мындан сырткары, “Ачык асман -2018” ыкчам-тактикалык жана командалык-штабдык машыгуусун жана биргелешкен “Аймактык коопсуздук - 2018” компьютердик-штабдык машыгуусун уюштуруу боюнча чечим кабыл алынды.</w:t>
      </w:r>
    </w:p>
    <w:p w:rsidR="00E453AA" w:rsidRDefault="00E453AA" w:rsidP="00E453A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 w:rsidRPr="009B35E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ab/>
        <w:t xml:space="preserve">Отурумда ошондой эле,  КМШ катышкан-мамлекеттердин коргоо мекемелеринин башчылары, КМШ катышкан-мамлекеттердин  коргоо-министрлер Кеңешинин Катчылыгынын жетекчилери катышты. </w:t>
      </w:r>
    </w:p>
    <w:p w:rsidR="00285C74" w:rsidRPr="009B35ED" w:rsidRDefault="00285C74" w:rsidP="00E453A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</w:p>
    <w:p w:rsidR="0092280D" w:rsidRPr="00CB4328" w:rsidRDefault="0092280D" w:rsidP="0092280D">
      <w:pPr>
        <w:pStyle w:val="a4"/>
        <w:spacing w:after="0"/>
        <w:ind w:firstLine="567"/>
        <w:jc w:val="right"/>
        <w:rPr>
          <w:b/>
          <w:sz w:val="28"/>
          <w:szCs w:val="28"/>
          <w:lang w:val="ky-KG"/>
        </w:rPr>
      </w:pPr>
    </w:p>
    <w:p w:rsidR="0092280D" w:rsidRPr="0065711E" w:rsidRDefault="0092280D" w:rsidP="0092280D">
      <w:pPr>
        <w:pStyle w:val="a4"/>
        <w:spacing w:after="0"/>
        <w:ind w:firstLine="567"/>
        <w:jc w:val="right"/>
        <w:rPr>
          <w:b/>
          <w:sz w:val="28"/>
          <w:szCs w:val="28"/>
          <w:lang w:val="ky-KG"/>
        </w:rPr>
      </w:pPr>
      <w:r w:rsidRPr="0065711E">
        <w:rPr>
          <w:b/>
          <w:sz w:val="28"/>
          <w:szCs w:val="28"/>
          <w:lang w:val="ky-KG"/>
        </w:rPr>
        <w:t>КР КК ГШнын маалыматтык камсыздоо башкармалыгы</w:t>
      </w:r>
    </w:p>
    <w:p w:rsidR="0092280D" w:rsidRPr="0065711E" w:rsidRDefault="0092280D">
      <w:pPr>
        <w:rPr>
          <w:sz w:val="28"/>
          <w:szCs w:val="28"/>
          <w:lang w:val="ky-KG"/>
        </w:rPr>
      </w:pPr>
    </w:p>
    <w:sectPr w:rsidR="0092280D" w:rsidRPr="0065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DA"/>
    <w:rsid w:val="00033072"/>
    <w:rsid w:val="001626DA"/>
    <w:rsid w:val="00166DDA"/>
    <w:rsid w:val="00230746"/>
    <w:rsid w:val="00285C74"/>
    <w:rsid w:val="003375E8"/>
    <w:rsid w:val="003741B6"/>
    <w:rsid w:val="00436197"/>
    <w:rsid w:val="005340B6"/>
    <w:rsid w:val="00605285"/>
    <w:rsid w:val="0065711E"/>
    <w:rsid w:val="006D6332"/>
    <w:rsid w:val="0092280D"/>
    <w:rsid w:val="009B35ED"/>
    <w:rsid w:val="009B6E0C"/>
    <w:rsid w:val="009E364A"/>
    <w:rsid w:val="00A5703E"/>
    <w:rsid w:val="00B364FA"/>
    <w:rsid w:val="00D33B16"/>
    <w:rsid w:val="00DA35C7"/>
    <w:rsid w:val="00E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FB64"/>
  <w15:docId w15:val="{B2F57087-3EE8-48CF-987D-90FB1BD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80D"/>
    <w:rPr>
      <w:color w:val="0000FF"/>
      <w:u w:val="single"/>
    </w:rPr>
  </w:style>
  <w:style w:type="paragraph" w:styleId="a4">
    <w:name w:val="Body Text"/>
    <w:basedOn w:val="a"/>
    <w:link w:val="a5"/>
    <w:unhideWhenUsed/>
    <w:rsid w:val="0092280D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228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8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staff.gov.k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s@genstaff.gov.k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.kg" TargetMode="External"/><Relationship Id="rId11" Type="http://schemas.openxmlformats.org/officeDocument/2006/relationships/hyperlink" Target="mailto:press@genstaff.gov.kg" TargetMode="External"/><Relationship Id="rId5" Type="http://schemas.openxmlformats.org/officeDocument/2006/relationships/hyperlink" Target="http://www.genstaff.gov.kg" TargetMode="External"/><Relationship Id="rId10" Type="http://schemas.openxmlformats.org/officeDocument/2006/relationships/hyperlink" Target="mailto:press@genstaff.gov.k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il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Телестудия</cp:lastModifiedBy>
  <cp:revision>9</cp:revision>
  <cp:lastPrinted>2018-06-06T07:56:00Z</cp:lastPrinted>
  <dcterms:created xsi:type="dcterms:W3CDTF">2018-06-06T03:52:00Z</dcterms:created>
  <dcterms:modified xsi:type="dcterms:W3CDTF">2018-06-07T04:36:00Z</dcterms:modified>
</cp:coreProperties>
</file>