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EA" w:rsidRDefault="00351832" w:rsidP="00AE50EA">
      <w:pPr>
        <w:pStyle w:val="a3"/>
        <w:tabs>
          <w:tab w:val="clear" w:pos="0"/>
          <w:tab w:val="left" w:pos="-142"/>
        </w:tabs>
        <w:ind w:hanging="720"/>
        <w:rPr>
          <w:sz w:val="16"/>
          <w:lang w:val="ru-RU"/>
        </w:rPr>
      </w:pPr>
      <w:r w:rsidRPr="00351832">
        <w:rPr>
          <w:noProof/>
          <w:lang w:val="ru-RU"/>
        </w:rPr>
        <w:pict>
          <v:shapetype id="_x0000_t202" coordsize="21600,21600" o:spt="202" path="m,l,21600r21600,l21600,xe">
            <v:stroke joinstyle="miter"/>
            <v:path gradientshapeok="t" o:connecttype="rect"/>
          </v:shapetype>
          <v:shape id="Text Box 2" o:spid="_x0000_s1026" type="#_x0000_t202" style="position:absolute;margin-left:-9.35pt;margin-top:9pt;width:198.35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" strokecolor="white">
            <v:textbox>
              <w:txbxContent>
                <w:p w:rsidR="00AE50EA" w:rsidRDefault="00AE50EA" w:rsidP="00AE50EA">
                  <w:pPr>
                    <w:pStyle w:val="a3"/>
                    <w:tabs>
                      <w:tab w:val="clear" w:pos="0"/>
                      <w:tab w:val="left" w:pos="-142"/>
                    </w:tabs>
                    <w:rPr>
                      <w:sz w:val="25"/>
                      <w:lang w:val="ru-RU"/>
                    </w:rPr>
                  </w:pPr>
                  <w:r>
                    <w:rPr>
                      <w:sz w:val="25"/>
                      <w:lang w:val="ru-RU"/>
                    </w:rPr>
                    <w:t xml:space="preserve">КЫРГЫЗРЕСПУБЛИКАСЫ </w:t>
                  </w:r>
                </w:p>
                <w:p w:rsidR="00AE50EA" w:rsidRDefault="00AE50EA" w:rsidP="00AE50EA">
                  <w:pPr>
                    <w:rPr>
                      <w:sz w:val="16"/>
                    </w:rPr>
                  </w:pPr>
                </w:p>
                <w:p w:rsidR="00AE50EA" w:rsidRDefault="00013FA4" w:rsidP="00AE50EA">
                  <w:pPr>
                    <w:pStyle w:val="a5"/>
                  </w:pPr>
                  <w:proofErr w:type="spellStart"/>
                  <w:r>
                    <w:t>Улуттук</w:t>
                  </w:r>
                  <w:proofErr w:type="spellEnd"/>
                  <w:r w:rsidR="00C96E8E">
                    <w:t xml:space="preserve"> </w:t>
                  </w:r>
                  <w:proofErr w:type="spellStart"/>
                  <w:r>
                    <w:t>коопсуздук</w:t>
                  </w:r>
                  <w:proofErr w:type="spellEnd"/>
                  <w:r w:rsidR="00C96E8E">
                    <w:t xml:space="preserve"> </w:t>
                  </w:r>
                  <w:proofErr w:type="spellStart"/>
                  <w:r>
                    <w:t>м</w:t>
                  </w:r>
                  <w:r w:rsidR="00AE50EA">
                    <w:t>амлекеттик</w:t>
                  </w:r>
                  <w:proofErr w:type="spellEnd"/>
                  <w:r w:rsidR="00C96E8E">
                    <w:t xml:space="preserve"> </w:t>
                  </w:r>
                  <w:proofErr w:type="spellStart"/>
                  <w:r w:rsidR="00AE50EA">
                    <w:t>комитети</w:t>
                  </w:r>
                  <w:proofErr w:type="spellEnd"/>
                </w:p>
                <w:p w:rsidR="00AE50EA" w:rsidRDefault="00AE50EA" w:rsidP="00AE50EA">
                  <w:pPr>
                    <w:rPr>
                      <w:b/>
                      <w:bCs/>
                    </w:rPr>
                  </w:pPr>
                </w:p>
                <w:p w:rsidR="00AE50EA" w:rsidRDefault="00AE50EA" w:rsidP="00AE50EA"/>
                <w:p w:rsidR="00AE50EA" w:rsidRDefault="00AE50EA" w:rsidP="00AE50EA"/>
              </w:txbxContent>
            </v:textbox>
          </v:shape>
        </w:pict>
      </w:r>
      <w:r w:rsidRPr="00351832">
        <w:rPr>
          <w:noProof/>
          <w:lang w:val="ru-RU"/>
        </w:rPr>
        <w:pict>
          <v:shape id="Text Box 3" o:spid="_x0000_s1027" type="#_x0000_t202" style="position:absolute;margin-left:271.15pt;margin-top:9pt;width:205.7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" strokecolor="white">
            <v:textbox>
              <w:txbxContent>
                <w:p w:rsidR="00AE50EA" w:rsidRDefault="00AE50EA" w:rsidP="00AE50EA">
                  <w:pPr>
                    <w:pStyle w:val="1"/>
                  </w:pPr>
                  <w:r>
                    <w:t>КЫРГЫЗСКАЯ РЕСПУБЛИКА</w:t>
                  </w:r>
                </w:p>
                <w:p w:rsidR="00AE50EA" w:rsidRDefault="00AE50EA" w:rsidP="00AE50EA">
                  <w:pPr>
                    <w:rPr>
                      <w:sz w:val="16"/>
                    </w:rPr>
                  </w:pPr>
                </w:p>
                <w:p w:rsidR="00AE50EA" w:rsidRDefault="00AE50EA" w:rsidP="00AE50EA">
                  <w:pPr>
                    <w:pStyle w:val="2"/>
                    <w:rPr>
                      <w:sz w:val="28"/>
                    </w:rPr>
                  </w:pPr>
                  <w:r>
                    <w:rPr>
                      <w:sz w:val="28"/>
                    </w:rPr>
                    <w:t>Государственный комитет</w:t>
                  </w:r>
                </w:p>
                <w:p w:rsidR="00AE50EA" w:rsidRDefault="00AE50EA" w:rsidP="00AE50EA">
                  <w:pPr>
                    <w:rPr>
                      <w:b/>
                      <w:bCs/>
                      <w:sz w:val="28"/>
                    </w:rPr>
                  </w:pPr>
                  <w:r>
                    <w:rPr>
                      <w:b/>
                      <w:bCs/>
                      <w:sz w:val="28"/>
                    </w:rPr>
                    <w:t>национальной безопасности</w:t>
                  </w:r>
                </w:p>
                <w:p w:rsidR="00AE50EA" w:rsidRDefault="00AE50EA" w:rsidP="00AE50EA">
                  <w:pPr>
                    <w:ind w:left="6480" w:firstLine="720"/>
                    <w:rPr>
                      <w:b/>
                      <w:bCs/>
                    </w:rPr>
                  </w:pPr>
                  <w:proofErr w:type="spellStart"/>
                  <w:r>
                    <w:rPr>
                      <w:b/>
                      <w:bCs/>
                    </w:rPr>
                    <w:t>ональной</w:t>
                  </w:r>
                  <w:proofErr w:type="spellEnd"/>
                  <w:r>
                    <w:rPr>
                      <w:b/>
                      <w:bCs/>
                    </w:rPr>
                    <w:t xml:space="preserve"> безопасности</w:t>
                  </w:r>
                </w:p>
                <w:p w:rsidR="00AE50EA" w:rsidRDefault="00AE50EA" w:rsidP="00AE50EA">
                  <w:pPr>
                    <w:ind w:left="6480" w:firstLine="720"/>
                    <w:rPr>
                      <w:b/>
                      <w:bCs/>
                    </w:rPr>
                  </w:pPr>
                  <w:r>
                    <w:rPr>
                      <w:b/>
                      <w:bCs/>
                    </w:rPr>
                    <w:t>национальной безопасности</w:t>
                  </w:r>
                </w:p>
                <w:p w:rsidR="00AE50EA" w:rsidRDefault="00AE50EA" w:rsidP="00AE50EA">
                  <w:pPr>
                    <w:rPr>
                      <w:b/>
                      <w:bCs/>
                      <w:lang w:val="en-US"/>
                    </w:rPr>
                  </w:pPr>
                </w:p>
                <w:p w:rsidR="00AE50EA" w:rsidRDefault="00AE50EA" w:rsidP="00AE50EA">
                  <w:pPr>
                    <w:rPr>
                      <w:b/>
                      <w:bCs/>
                      <w:lang w:val="en-US"/>
                    </w:rPr>
                  </w:pPr>
                </w:p>
              </w:txbxContent>
            </v:textbox>
          </v:shape>
        </w:pict>
      </w:r>
      <w:r w:rsidR="00AE50EA">
        <w:rPr>
          <w:lang w:val="ru-RU"/>
        </w:rPr>
        <w:tab/>
      </w:r>
      <w:r w:rsidR="00AE50EA">
        <w:rPr>
          <w:lang w:val="ru-RU"/>
        </w:rPr>
        <w:tab/>
      </w:r>
      <w:r w:rsidR="00AE50EA">
        <w:rPr>
          <w:lang w:val="ru-RU"/>
        </w:rPr>
        <w:tab/>
      </w:r>
      <w:r w:rsidR="00AE50EA">
        <w:rPr>
          <w:lang w:val="ru-RU"/>
        </w:rPr>
        <w:tab/>
      </w:r>
      <w:r w:rsidR="00AE50EA">
        <w:rPr>
          <w:lang w:val="ru-RU"/>
        </w:rPr>
        <w:tab/>
      </w:r>
    </w:p>
    <w:p w:rsidR="00AE50EA" w:rsidRDefault="001A47C0" w:rsidP="00AE50EA">
      <w:pPr>
        <w:jc w:val="center"/>
        <w:rPr>
          <w:sz w:val="16"/>
        </w:rPr>
      </w:pPr>
      <w:r>
        <w:rPr>
          <w:noProof/>
          <w:sz w:val="60"/>
        </w:rPr>
        <w:drawing>
          <wp:inline distT="0" distB="0" distL="0" distR="0">
            <wp:extent cx="8191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AE50EA" w:rsidRDefault="00AE50EA" w:rsidP="00AE50EA">
      <w:pPr>
        <w:pBdr>
          <w:top w:val="double" w:sz="12" w:space="1" w:color="auto"/>
        </w:pBdr>
        <w:rPr>
          <w:b/>
          <w:sz w:val="18"/>
        </w:rPr>
      </w:pPr>
      <w:r>
        <w:rPr>
          <w:b/>
          <w:sz w:val="18"/>
        </w:rPr>
        <w:t xml:space="preserve">720040, гор. Бишкек </w:t>
      </w:r>
      <w:proofErr w:type="spellStart"/>
      <w:r>
        <w:rPr>
          <w:b/>
          <w:sz w:val="18"/>
        </w:rPr>
        <w:t>шаары</w:t>
      </w:r>
      <w:proofErr w:type="spellEnd"/>
      <w:r>
        <w:rPr>
          <w:b/>
          <w:sz w:val="18"/>
        </w:rPr>
        <w:t>,</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Факс: 66-00-24</w:t>
      </w:r>
    </w:p>
    <w:p w:rsidR="00AE50EA" w:rsidRDefault="00AE50EA" w:rsidP="00AE50EA">
      <w:pPr>
        <w:pBdr>
          <w:top w:val="double" w:sz="12" w:space="1" w:color="auto"/>
        </w:pBdr>
        <w:rPr>
          <w:b/>
          <w:sz w:val="18"/>
        </w:rPr>
      </w:pPr>
      <w:proofErr w:type="spellStart"/>
      <w:r>
        <w:rPr>
          <w:b/>
          <w:sz w:val="18"/>
        </w:rPr>
        <w:t>Эркиндик</w:t>
      </w:r>
      <w:proofErr w:type="spellEnd"/>
      <w:r w:rsidR="00C96E8E">
        <w:rPr>
          <w:b/>
          <w:sz w:val="18"/>
        </w:rPr>
        <w:t xml:space="preserve"> </w:t>
      </w:r>
      <w:proofErr w:type="spellStart"/>
      <w:r>
        <w:rPr>
          <w:b/>
          <w:sz w:val="18"/>
        </w:rPr>
        <w:t>бул</w:t>
      </w:r>
      <w:proofErr w:type="spellEnd"/>
      <w:r>
        <w:rPr>
          <w:b/>
          <w:sz w:val="18"/>
        </w:rPr>
        <w:t xml:space="preserve"> ., 70</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Тел.:66-04-75</w:t>
      </w:r>
    </w:p>
    <w:p w:rsidR="00AE50EA" w:rsidRDefault="00AE50EA" w:rsidP="00AE50EA">
      <w:pPr>
        <w:pBdr>
          <w:top w:val="double" w:sz="12" w:space="1" w:color="auto"/>
        </w:pBdr>
        <w:rPr>
          <w:b/>
          <w:sz w:val="18"/>
        </w:rPr>
      </w:pPr>
    </w:p>
    <w:p w:rsidR="007D0A61" w:rsidRPr="00C528F3" w:rsidRDefault="00DD3131" w:rsidP="007D0A61">
      <w:pPr>
        <w:jc w:val="center"/>
        <w:outlineLvl w:val="0"/>
        <w:rPr>
          <w:b/>
          <w:sz w:val="28"/>
          <w:szCs w:val="28"/>
        </w:rPr>
      </w:pPr>
      <w:r>
        <w:rPr>
          <w:b/>
          <w:sz w:val="28"/>
          <w:szCs w:val="28"/>
        </w:rPr>
        <w:t xml:space="preserve">П Р Е С </w:t>
      </w:r>
      <w:proofErr w:type="spellStart"/>
      <w:proofErr w:type="gramStart"/>
      <w:r>
        <w:rPr>
          <w:b/>
          <w:sz w:val="28"/>
          <w:szCs w:val="28"/>
        </w:rPr>
        <w:t>С</w:t>
      </w:r>
      <w:proofErr w:type="spellEnd"/>
      <w:proofErr w:type="gramEnd"/>
      <w:r>
        <w:rPr>
          <w:b/>
          <w:sz w:val="28"/>
          <w:szCs w:val="28"/>
        </w:rPr>
        <w:t xml:space="preserve"> – Р Е Л И З</w:t>
      </w:r>
    </w:p>
    <w:p w:rsidR="007D0A61" w:rsidRDefault="00DB6B1B" w:rsidP="007D0A61">
      <w:pPr>
        <w:jc w:val="center"/>
        <w:outlineLvl w:val="0"/>
        <w:rPr>
          <w:sz w:val="28"/>
          <w:szCs w:val="28"/>
        </w:rPr>
      </w:pPr>
      <w:bookmarkStart w:id="0" w:name="_GoBack"/>
      <w:bookmarkEnd w:id="0"/>
      <w:r>
        <w:rPr>
          <w:sz w:val="28"/>
          <w:szCs w:val="28"/>
        </w:rPr>
        <w:t>1</w:t>
      </w:r>
      <w:r w:rsidR="00EA33B3">
        <w:rPr>
          <w:sz w:val="28"/>
          <w:szCs w:val="28"/>
        </w:rPr>
        <w:t>4</w:t>
      </w:r>
      <w:r w:rsidR="00432E61">
        <w:rPr>
          <w:sz w:val="28"/>
          <w:szCs w:val="28"/>
        </w:rPr>
        <w:t xml:space="preserve"> </w:t>
      </w:r>
      <w:r w:rsidR="00C83FBB">
        <w:rPr>
          <w:sz w:val="28"/>
          <w:szCs w:val="28"/>
        </w:rPr>
        <w:t>но</w:t>
      </w:r>
      <w:r w:rsidR="007D0A61">
        <w:rPr>
          <w:sz w:val="28"/>
          <w:szCs w:val="28"/>
        </w:rPr>
        <w:t>ября 2018 года</w:t>
      </w:r>
    </w:p>
    <w:p w:rsidR="00DD3131" w:rsidRPr="00091C52" w:rsidRDefault="00DD3131" w:rsidP="007D0A61">
      <w:pPr>
        <w:jc w:val="center"/>
        <w:outlineLvl w:val="0"/>
        <w:rPr>
          <w:b/>
          <w:szCs w:val="26"/>
        </w:rPr>
      </w:pPr>
      <w:r w:rsidRPr="00091C52">
        <w:rPr>
          <w:b/>
          <w:szCs w:val="26"/>
        </w:rPr>
        <w:t>ГКНБ:</w:t>
      </w:r>
      <w:r w:rsidR="00EA33B3" w:rsidRPr="00091C52">
        <w:rPr>
          <w:b/>
          <w:szCs w:val="26"/>
        </w:rPr>
        <w:t xml:space="preserve"> </w:t>
      </w:r>
      <w:r w:rsidR="00091C52" w:rsidRPr="00091C52">
        <w:rPr>
          <w:b/>
          <w:szCs w:val="26"/>
        </w:rPr>
        <w:t xml:space="preserve">В Бишкеке состоялось </w:t>
      </w:r>
      <w:r w:rsidR="00091C52" w:rsidRPr="00091C52">
        <w:rPr>
          <w:b/>
          <w:szCs w:val="26"/>
          <w:lang w:val="en-US"/>
        </w:rPr>
        <w:t>X</w:t>
      </w:r>
      <w:proofErr w:type="gramStart"/>
      <w:r w:rsidR="00091C52" w:rsidRPr="00091C52">
        <w:rPr>
          <w:b/>
          <w:szCs w:val="26"/>
        </w:rPr>
        <w:t>Х</w:t>
      </w:r>
      <w:proofErr w:type="gramEnd"/>
      <w:r w:rsidR="00091C52" w:rsidRPr="00091C52">
        <w:rPr>
          <w:b/>
          <w:szCs w:val="26"/>
          <w:lang w:val="en-US"/>
        </w:rPr>
        <w:t>I</w:t>
      </w:r>
      <w:r w:rsidR="00091C52" w:rsidRPr="00091C52">
        <w:rPr>
          <w:b/>
          <w:szCs w:val="26"/>
        </w:rPr>
        <w:t xml:space="preserve"> заседание Конференции специальных служб тюркоязычных государств</w:t>
      </w:r>
    </w:p>
    <w:p w:rsidR="00607AFF" w:rsidRPr="00091C52" w:rsidRDefault="00607AFF" w:rsidP="00607AFF">
      <w:pPr>
        <w:ind w:left="5664"/>
        <w:rPr>
          <w:b/>
          <w:color w:val="000000"/>
          <w:szCs w:val="26"/>
        </w:rPr>
      </w:pPr>
    </w:p>
    <w:p w:rsidR="00EA33B3" w:rsidRPr="00091C52" w:rsidRDefault="00EA33B3" w:rsidP="00EA33B3">
      <w:pPr>
        <w:pStyle w:val="23"/>
        <w:shd w:val="clear" w:color="auto" w:fill="auto"/>
        <w:spacing w:before="0" w:after="0"/>
        <w:ind w:firstLine="708"/>
        <w:jc w:val="both"/>
      </w:pPr>
      <w:r w:rsidRPr="00091C52">
        <w:rPr>
          <w:color w:val="000000"/>
          <w:lang w:bidi="ru-RU"/>
        </w:rPr>
        <w:t>14 ноября 2018 года в Бишкеке под председательством Государственного комитета национальной безопасности Кыргызской Республики состоялось X</w:t>
      </w:r>
      <w:proofErr w:type="gramStart"/>
      <w:r w:rsidRPr="00091C52">
        <w:rPr>
          <w:color w:val="000000"/>
          <w:lang w:bidi="ru-RU"/>
        </w:rPr>
        <w:t>Х</w:t>
      </w:r>
      <w:proofErr w:type="gramEnd"/>
      <w:r w:rsidRPr="00091C52">
        <w:rPr>
          <w:color w:val="000000"/>
          <w:lang w:bidi="ru-RU"/>
        </w:rPr>
        <w:t>I заседание Конференции специальных служб тюркоязычных государств (ТЮРКОН).</w:t>
      </w:r>
    </w:p>
    <w:p w:rsidR="00EA33B3" w:rsidRPr="00091C52" w:rsidRDefault="00EA33B3" w:rsidP="00EA33B3">
      <w:pPr>
        <w:pStyle w:val="23"/>
        <w:shd w:val="clear" w:color="auto" w:fill="auto"/>
        <w:spacing w:before="0" w:after="0"/>
        <w:ind w:firstLine="708"/>
        <w:jc w:val="both"/>
      </w:pPr>
      <w:r w:rsidRPr="00091C52">
        <w:rPr>
          <w:color w:val="000000"/>
          <w:lang w:bidi="ru-RU"/>
        </w:rPr>
        <w:t xml:space="preserve">В работе заседания приняли участие руководители и представители специальных служб Азербайджана, Казахстана, Турции, Узбекистана и Кыргызстана, а также в качестве наблюдателей на Конференции присутствовали </w:t>
      </w:r>
      <w:r w:rsidR="00D85F6D">
        <w:rPr>
          <w:color w:val="000000"/>
          <w:lang w:bidi="ru-RU"/>
        </w:rPr>
        <w:t>представители спецслужб других государств.</w:t>
      </w:r>
    </w:p>
    <w:p w:rsidR="00EA33B3" w:rsidRPr="00091C52" w:rsidRDefault="00EA33B3" w:rsidP="00EA33B3">
      <w:pPr>
        <w:pStyle w:val="23"/>
        <w:shd w:val="clear" w:color="auto" w:fill="auto"/>
        <w:spacing w:before="0" w:after="0"/>
        <w:ind w:firstLine="708"/>
        <w:jc w:val="both"/>
        <w:rPr>
          <w:color w:val="000000"/>
          <w:lang w:bidi="ru-RU"/>
        </w:rPr>
      </w:pPr>
      <w:r w:rsidRPr="00091C52">
        <w:rPr>
          <w:color w:val="000000"/>
          <w:lang w:bidi="ru-RU"/>
        </w:rPr>
        <w:t>В ходе заседания стороны обсудили вопросы оперативной обстановки в Афганистане, а также в сирийско-иракской зоне вооруженного конфликта и ее влияние на состояние безопасности государств –</w:t>
      </w:r>
      <w:r w:rsidR="00B473A1">
        <w:rPr>
          <w:color w:val="000000"/>
          <w:lang w:bidi="ru-RU"/>
        </w:rPr>
        <w:t xml:space="preserve"> </w:t>
      </w:r>
      <w:r w:rsidRPr="00091C52">
        <w:rPr>
          <w:color w:val="000000"/>
          <w:lang w:bidi="ru-RU"/>
        </w:rPr>
        <w:t>членов ТЮРКОН.</w:t>
      </w:r>
    </w:p>
    <w:p w:rsidR="00EA33B3" w:rsidRPr="00091C52" w:rsidRDefault="00EA33B3" w:rsidP="00EA33B3">
      <w:pPr>
        <w:pStyle w:val="23"/>
        <w:shd w:val="clear" w:color="auto" w:fill="auto"/>
        <w:spacing w:before="0" w:after="0"/>
        <w:ind w:firstLine="708"/>
        <w:jc w:val="both"/>
      </w:pPr>
      <w:r w:rsidRPr="00091C52">
        <w:rPr>
          <w:color w:val="000000"/>
          <w:lang w:bidi="ru-RU"/>
        </w:rPr>
        <w:t xml:space="preserve">Участники Конференции отметили, что террористические организации постоянно совершенствуют формы и методы своей деятельности. </w:t>
      </w:r>
      <w:proofErr w:type="gramStart"/>
      <w:r w:rsidRPr="00091C52">
        <w:rPr>
          <w:color w:val="000000"/>
          <w:lang w:bidi="ru-RU"/>
        </w:rPr>
        <w:t>Одним из определяющих влияний на активизацию терроризма и религиозного экстремизма являются локальные вооруженные конфликты, в первую очередь, в афганской и сирийской зонах конфликта.</w:t>
      </w:r>
      <w:proofErr w:type="gramEnd"/>
      <w:r w:rsidRPr="00091C52">
        <w:rPr>
          <w:color w:val="000000"/>
          <w:lang w:bidi="ru-RU"/>
        </w:rPr>
        <w:t xml:space="preserve"> В частности, религиозные экстремисты под воздействием массированной пропаганды в сети Интернет выезжают в «горячие точки» и, получив боевой опыт и диверсионно-террористическую подготовку, возвращаются к себе на родину для выполнения задач, поставленных зарубежными террористическими организациями.</w:t>
      </w:r>
    </w:p>
    <w:p w:rsidR="00EA33B3" w:rsidRPr="00091C52" w:rsidRDefault="00EA33B3" w:rsidP="00EA33B3">
      <w:pPr>
        <w:pStyle w:val="23"/>
        <w:shd w:val="clear" w:color="auto" w:fill="auto"/>
        <w:spacing w:before="0" w:after="0"/>
        <w:ind w:firstLine="708"/>
        <w:jc w:val="both"/>
      </w:pPr>
      <w:r w:rsidRPr="00091C52">
        <w:rPr>
          <w:color w:val="000000"/>
          <w:lang w:bidi="ru-RU"/>
        </w:rPr>
        <w:t>Кроме того, участники заседания провели открытый обмен мнениями в отношении заслушанных докладов, по итогам которых решено о принятии мер по реализации достигнутых договоренностей и обеспечить необходимый контроль над их исполнением.</w:t>
      </w:r>
    </w:p>
    <w:p w:rsidR="00EA33B3" w:rsidRPr="00091C52" w:rsidRDefault="00EA33B3" w:rsidP="00EA33B3">
      <w:pPr>
        <w:pStyle w:val="40"/>
        <w:shd w:val="clear" w:color="auto" w:fill="auto"/>
        <w:spacing w:before="0"/>
        <w:ind w:right="400" w:firstLine="708"/>
        <w:rPr>
          <w:sz w:val="26"/>
          <w:szCs w:val="26"/>
        </w:rPr>
      </w:pPr>
      <w:r w:rsidRPr="00091C52">
        <w:rPr>
          <w:rStyle w:val="41"/>
          <w:i/>
          <w:iCs/>
          <w:sz w:val="26"/>
          <w:szCs w:val="26"/>
        </w:rPr>
        <w:t xml:space="preserve">Справка: </w:t>
      </w:r>
      <w:r w:rsidRPr="00091C52">
        <w:rPr>
          <w:color w:val="000000"/>
          <w:sz w:val="26"/>
          <w:szCs w:val="26"/>
          <w:lang w:bidi="ru-RU"/>
        </w:rPr>
        <w:t>20 мая 1998 года в г</w:t>
      </w:r>
      <w:proofErr w:type="gramStart"/>
      <w:r w:rsidRPr="00091C52">
        <w:rPr>
          <w:color w:val="000000"/>
          <w:sz w:val="26"/>
          <w:szCs w:val="26"/>
          <w:lang w:bidi="ru-RU"/>
        </w:rPr>
        <w:t>.С</w:t>
      </w:r>
      <w:proofErr w:type="gramEnd"/>
      <w:r w:rsidRPr="00091C52">
        <w:rPr>
          <w:color w:val="000000"/>
          <w:sz w:val="26"/>
          <w:szCs w:val="26"/>
          <w:lang w:bidi="ru-RU"/>
        </w:rPr>
        <w:t>тамбул специальными службами Азербайджанской Республики, Республики Казахстан, Кыргызской Республики, Турецкой Республики и Туркменистана подписан Протокол о создании Конференции спецслужб тюркоязычных государств. Конференция учреждена специальными службами тюркоязычных государств, имеющих общие интересы и желающих расширения сотрудничества между собой на основе принципа равноправия и равной ответственности. Официальными языками Конференции являются английский, турецкий и русский.</w:t>
      </w:r>
    </w:p>
    <w:p w:rsidR="000961EC" w:rsidRDefault="000961EC" w:rsidP="00607AFF">
      <w:pPr>
        <w:ind w:left="5664"/>
        <w:rPr>
          <w:b/>
          <w:sz w:val="28"/>
          <w:szCs w:val="28"/>
        </w:rPr>
      </w:pPr>
    </w:p>
    <w:p w:rsidR="000961EC" w:rsidRDefault="000961EC" w:rsidP="000961EC">
      <w:pPr>
        <w:ind w:left="5664" w:hanging="5664"/>
        <w:rPr>
          <w:b/>
          <w:sz w:val="28"/>
          <w:szCs w:val="28"/>
        </w:rPr>
      </w:pPr>
      <w:r>
        <w:rPr>
          <w:b/>
          <w:sz w:val="28"/>
          <w:szCs w:val="28"/>
        </w:rPr>
        <w:t>Пресс-центр ГКНБ КР, тел.661455</w:t>
      </w:r>
    </w:p>
    <w:p w:rsidR="003E0B3F" w:rsidRPr="003E0B3F" w:rsidRDefault="003E0B3F" w:rsidP="003E0B3F">
      <w:pPr>
        <w:pStyle w:val="23"/>
        <w:shd w:val="clear" w:color="auto" w:fill="auto"/>
        <w:spacing w:before="0" w:after="0"/>
        <w:ind w:firstLine="708"/>
        <w:rPr>
          <w:b/>
          <w:color w:val="000000"/>
          <w:sz w:val="28"/>
          <w:szCs w:val="28"/>
          <w:lang w:bidi="ru-RU"/>
        </w:rPr>
      </w:pPr>
      <w:r w:rsidRPr="003E0B3F">
        <w:rPr>
          <w:b/>
          <w:color w:val="000000"/>
          <w:sz w:val="28"/>
          <w:szCs w:val="28"/>
          <w:lang w:bidi="ru-RU"/>
        </w:rPr>
        <w:lastRenderedPageBreak/>
        <w:t xml:space="preserve">УКМК: </w:t>
      </w:r>
      <w:proofErr w:type="spellStart"/>
      <w:r w:rsidRPr="003E0B3F">
        <w:rPr>
          <w:b/>
          <w:color w:val="000000"/>
          <w:sz w:val="28"/>
          <w:szCs w:val="28"/>
          <w:lang w:bidi="ru-RU"/>
        </w:rPr>
        <w:t>Бишкекте</w:t>
      </w:r>
      <w:proofErr w:type="spellEnd"/>
      <w:r w:rsidRPr="003E0B3F">
        <w:rPr>
          <w:b/>
          <w:color w:val="000000"/>
          <w:sz w:val="28"/>
          <w:szCs w:val="28"/>
          <w:lang w:bidi="ru-RU"/>
        </w:rPr>
        <w:t xml:space="preserve"> </w:t>
      </w:r>
      <w:r w:rsidRPr="003E0B3F">
        <w:rPr>
          <w:b/>
          <w:color w:val="000000"/>
          <w:sz w:val="28"/>
          <w:szCs w:val="28"/>
          <w:lang w:val="ky-KG" w:bidi="ru-RU"/>
        </w:rPr>
        <w:t xml:space="preserve">түрк тилдүү мамлекеттердин атайын кызматтарынын Конференциясынын  </w:t>
      </w:r>
      <w:r w:rsidRPr="003E0B3F">
        <w:rPr>
          <w:b/>
          <w:color w:val="000000"/>
          <w:sz w:val="28"/>
          <w:szCs w:val="28"/>
          <w:lang w:val="en-US" w:bidi="ru-RU"/>
        </w:rPr>
        <w:t>XXI</w:t>
      </w:r>
      <w:r w:rsidRPr="003E0B3F">
        <w:rPr>
          <w:b/>
          <w:color w:val="000000"/>
          <w:sz w:val="28"/>
          <w:szCs w:val="28"/>
          <w:lang w:bidi="ru-RU"/>
        </w:rPr>
        <w:t xml:space="preserve"> </w:t>
      </w:r>
      <w:r w:rsidRPr="003E0B3F">
        <w:rPr>
          <w:b/>
          <w:color w:val="000000"/>
          <w:sz w:val="28"/>
          <w:szCs w:val="28"/>
          <w:lang w:val="ky-KG" w:bidi="ru-RU"/>
        </w:rPr>
        <w:t>отуруму болуп ө</w:t>
      </w:r>
      <w:proofErr w:type="gramStart"/>
      <w:r w:rsidRPr="003E0B3F">
        <w:rPr>
          <w:b/>
          <w:color w:val="000000"/>
          <w:sz w:val="28"/>
          <w:szCs w:val="28"/>
          <w:lang w:val="ky-KG" w:bidi="ru-RU"/>
        </w:rPr>
        <w:t>тт</w:t>
      </w:r>
      <w:proofErr w:type="gramEnd"/>
      <w:r w:rsidRPr="003E0B3F">
        <w:rPr>
          <w:b/>
          <w:color w:val="000000"/>
          <w:sz w:val="28"/>
          <w:szCs w:val="28"/>
          <w:lang w:val="ky-KG" w:bidi="ru-RU"/>
        </w:rPr>
        <w:t>ү</w:t>
      </w:r>
    </w:p>
    <w:p w:rsidR="003E0B3F" w:rsidRDefault="003E0B3F" w:rsidP="003E0B3F">
      <w:pPr>
        <w:pStyle w:val="23"/>
        <w:shd w:val="clear" w:color="auto" w:fill="auto"/>
        <w:spacing w:before="0" w:after="0"/>
        <w:ind w:firstLine="708"/>
        <w:jc w:val="both"/>
        <w:rPr>
          <w:color w:val="000000"/>
          <w:sz w:val="28"/>
          <w:szCs w:val="28"/>
          <w:lang w:bidi="ru-RU"/>
        </w:rPr>
      </w:pPr>
    </w:p>
    <w:p w:rsidR="003E0B3F" w:rsidRPr="003E0B3F" w:rsidRDefault="003E0B3F" w:rsidP="003E0B3F">
      <w:pPr>
        <w:pStyle w:val="23"/>
        <w:shd w:val="clear" w:color="auto" w:fill="auto"/>
        <w:spacing w:before="0" w:after="0"/>
        <w:ind w:firstLine="708"/>
        <w:jc w:val="both"/>
        <w:rPr>
          <w:color w:val="000000"/>
          <w:sz w:val="28"/>
          <w:szCs w:val="28"/>
          <w:lang w:val="ky-KG" w:bidi="ru-RU"/>
        </w:rPr>
      </w:pPr>
      <w:r w:rsidRPr="003E0B3F">
        <w:rPr>
          <w:color w:val="000000"/>
          <w:sz w:val="28"/>
          <w:szCs w:val="28"/>
          <w:lang w:bidi="ru-RU"/>
        </w:rPr>
        <w:t xml:space="preserve">2018-жылдын 14-ноябрында </w:t>
      </w:r>
      <w:proofErr w:type="spellStart"/>
      <w:r w:rsidRPr="003E0B3F">
        <w:rPr>
          <w:color w:val="000000"/>
          <w:sz w:val="28"/>
          <w:szCs w:val="28"/>
          <w:lang w:bidi="ru-RU"/>
        </w:rPr>
        <w:t>Бишкекте</w:t>
      </w:r>
      <w:proofErr w:type="spellEnd"/>
      <w:r w:rsidRPr="003E0B3F">
        <w:rPr>
          <w:color w:val="000000"/>
          <w:sz w:val="28"/>
          <w:szCs w:val="28"/>
          <w:lang w:bidi="ru-RU"/>
        </w:rPr>
        <w:t xml:space="preserve"> </w:t>
      </w:r>
      <w:proofErr w:type="spellStart"/>
      <w:r w:rsidRPr="003E0B3F">
        <w:rPr>
          <w:color w:val="000000"/>
          <w:sz w:val="28"/>
          <w:szCs w:val="28"/>
          <w:lang w:bidi="ru-RU"/>
        </w:rPr>
        <w:t>Кыргыз</w:t>
      </w:r>
      <w:proofErr w:type="spellEnd"/>
      <w:r w:rsidRPr="003E0B3F">
        <w:rPr>
          <w:color w:val="000000"/>
          <w:sz w:val="28"/>
          <w:szCs w:val="28"/>
          <w:lang w:bidi="ru-RU"/>
        </w:rPr>
        <w:t xml:space="preserve"> </w:t>
      </w:r>
      <w:proofErr w:type="spellStart"/>
      <w:r w:rsidRPr="003E0B3F">
        <w:rPr>
          <w:color w:val="000000"/>
          <w:sz w:val="28"/>
          <w:szCs w:val="28"/>
          <w:lang w:bidi="ru-RU"/>
        </w:rPr>
        <w:t>Республикасынын</w:t>
      </w:r>
      <w:proofErr w:type="spellEnd"/>
      <w:r w:rsidRPr="003E0B3F">
        <w:rPr>
          <w:color w:val="000000"/>
          <w:sz w:val="28"/>
          <w:szCs w:val="28"/>
          <w:lang w:bidi="ru-RU"/>
        </w:rPr>
        <w:t xml:space="preserve"> </w:t>
      </w:r>
      <w:proofErr w:type="spellStart"/>
      <w:r w:rsidRPr="003E0B3F">
        <w:rPr>
          <w:color w:val="000000"/>
          <w:sz w:val="28"/>
          <w:szCs w:val="28"/>
          <w:lang w:bidi="ru-RU"/>
        </w:rPr>
        <w:t>Улуттук</w:t>
      </w:r>
      <w:proofErr w:type="spellEnd"/>
      <w:r w:rsidRPr="003E0B3F">
        <w:rPr>
          <w:color w:val="000000"/>
          <w:sz w:val="28"/>
          <w:szCs w:val="28"/>
          <w:lang w:bidi="ru-RU"/>
        </w:rPr>
        <w:t xml:space="preserve"> </w:t>
      </w:r>
      <w:proofErr w:type="spellStart"/>
      <w:r w:rsidRPr="003E0B3F">
        <w:rPr>
          <w:color w:val="000000"/>
          <w:sz w:val="28"/>
          <w:szCs w:val="28"/>
          <w:lang w:bidi="ru-RU"/>
        </w:rPr>
        <w:t>коопсуздук</w:t>
      </w:r>
      <w:proofErr w:type="spellEnd"/>
      <w:r w:rsidRPr="003E0B3F">
        <w:rPr>
          <w:color w:val="000000"/>
          <w:sz w:val="28"/>
          <w:szCs w:val="28"/>
          <w:lang w:bidi="ru-RU"/>
        </w:rPr>
        <w:t xml:space="preserve"> </w:t>
      </w:r>
      <w:proofErr w:type="spellStart"/>
      <w:r w:rsidRPr="003E0B3F">
        <w:rPr>
          <w:color w:val="000000"/>
          <w:sz w:val="28"/>
          <w:szCs w:val="28"/>
          <w:lang w:bidi="ru-RU"/>
        </w:rPr>
        <w:t>мамлекеттик</w:t>
      </w:r>
      <w:proofErr w:type="spellEnd"/>
      <w:r w:rsidRPr="003E0B3F">
        <w:rPr>
          <w:color w:val="000000"/>
          <w:sz w:val="28"/>
          <w:szCs w:val="28"/>
          <w:lang w:bidi="ru-RU"/>
        </w:rPr>
        <w:t xml:space="preserve"> </w:t>
      </w:r>
      <w:proofErr w:type="spellStart"/>
      <w:r w:rsidRPr="003E0B3F">
        <w:rPr>
          <w:color w:val="000000"/>
          <w:sz w:val="28"/>
          <w:szCs w:val="28"/>
          <w:lang w:bidi="ru-RU"/>
        </w:rPr>
        <w:t>комитетинин</w:t>
      </w:r>
      <w:proofErr w:type="spellEnd"/>
      <w:r w:rsidRPr="003E0B3F">
        <w:rPr>
          <w:color w:val="000000"/>
          <w:sz w:val="28"/>
          <w:szCs w:val="28"/>
          <w:lang w:bidi="ru-RU"/>
        </w:rPr>
        <w:t xml:space="preserve"> т</w:t>
      </w:r>
      <w:r w:rsidRPr="003E0B3F">
        <w:rPr>
          <w:color w:val="000000"/>
          <w:sz w:val="28"/>
          <w:szCs w:val="28"/>
          <w:lang w:val="ky-KG" w:bidi="ru-RU"/>
        </w:rPr>
        <w:t xml:space="preserve">өрагалыгы алдында түрк тилдүү мамлекеттердин атайын кызматтарынын Конференциясынын (ТТМАКК) </w:t>
      </w:r>
      <w:r w:rsidRPr="003E0B3F">
        <w:rPr>
          <w:color w:val="000000"/>
          <w:sz w:val="28"/>
          <w:szCs w:val="28"/>
          <w:lang w:val="en-US" w:bidi="ru-RU"/>
        </w:rPr>
        <w:t>XXI</w:t>
      </w:r>
      <w:r w:rsidRPr="003E0B3F">
        <w:rPr>
          <w:color w:val="000000"/>
          <w:sz w:val="28"/>
          <w:szCs w:val="28"/>
          <w:lang w:bidi="ru-RU"/>
        </w:rPr>
        <w:t xml:space="preserve"> </w:t>
      </w:r>
      <w:r w:rsidRPr="003E0B3F">
        <w:rPr>
          <w:color w:val="000000"/>
          <w:sz w:val="28"/>
          <w:szCs w:val="28"/>
          <w:lang w:val="ky-KG" w:bidi="ru-RU"/>
        </w:rPr>
        <w:t xml:space="preserve">отуруму болуп өттү. </w:t>
      </w:r>
    </w:p>
    <w:p w:rsidR="003E0B3F" w:rsidRPr="003E0B3F" w:rsidRDefault="003E0B3F" w:rsidP="003E0B3F">
      <w:pPr>
        <w:pStyle w:val="23"/>
        <w:shd w:val="clear" w:color="auto" w:fill="auto"/>
        <w:spacing w:before="0" w:after="0"/>
        <w:ind w:firstLine="708"/>
        <w:jc w:val="both"/>
        <w:rPr>
          <w:color w:val="000000"/>
          <w:sz w:val="28"/>
          <w:szCs w:val="28"/>
          <w:lang w:val="ky-KG" w:bidi="ru-RU"/>
        </w:rPr>
      </w:pPr>
      <w:r w:rsidRPr="003E0B3F">
        <w:rPr>
          <w:color w:val="000000"/>
          <w:sz w:val="28"/>
          <w:szCs w:val="28"/>
          <w:lang w:val="ky-KG" w:bidi="ru-RU"/>
        </w:rPr>
        <w:t>Бул жыйынга Азербайжан, Казахстан, Түркия, Өзбекстан жана Кыргызстан мамлекеттеринин атайын кызматтарынын жетекчилери жана өкүлдөрү, ошондой эле башка мамлекеттердин делегаттары конференцияга байкоочу катары катышышты.</w:t>
      </w:r>
    </w:p>
    <w:p w:rsidR="003E0B3F" w:rsidRPr="003E0B3F" w:rsidRDefault="003E0B3F" w:rsidP="003E0B3F">
      <w:pPr>
        <w:pStyle w:val="23"/>
        <w:shd w:val="clear" w:color="auto" w:fill="auto"/>
        <w:spacing w:before="0" w:after="0"/>
        <w:ind w:firstLine="708"/>
        <w:jc w:val="both"/>
        <w:rPr>
          <w:color w:val="000000"/>
          <w:sz w:val="28"/>
          <w:szCs w:val="28"/>
          <w:lang w:val="ky-KG" w:bidi="ru-RU"/>
        </w:rPr>
      </w:pPr>
      <w:r w:rsidRPr="003E0B3F">
        <w:rPr>
          <w:color w:val="000000"/>
          <w:sz w:val="28"/>
          <w:szCs w:val="28"/>
          <w:lang w:val="ky-KG" w:bidi="ru-RU"/>
        </w:rPr>
        <w:t>Бул жыйындын алкагында Афганистандагы кырдаал, жана ошондой эле сирия-ирак аймагындагы согуштук чыр-чатактар жана анын ТТМАКК мүчө мамлекеттеринин коопсуздугуна тийгизген таасирине байланыштуу суроолор талкууланды.</w:t>
      </w:r>
    </w:p>
    <w:p w:rsidR="003E0B3F" w:rsidRPr="003E0B3F" w:rsidRDefault="003E0B3F" w:rsidP="003E0B3F">
      <w:pPr>
        <w:pStyle w:val="23"/>
        <w:shd w:val="clear" w:color="auto" w:fill="auto"/>
        <w:spacing w:before="0" w:after="0"/>
        <w:ind w:firstLine="708"/>
        <w:jc w:val="both"/>
        <w:rPr>
          <w:color w:val="000000"/>
          <w:sz w:val="28"/>
          <w:szCs w:val="28"/>
          <w:lang w:val="ky-KG" w:bidi="ru-RU"/>
        </w:rPr>
      </w:pPr>
      <w:r w:rsidRPr="003E0B3F">
        <w:rPr>
          <w:color w:val="000000"/>
          <w:sz w:val="28"/>
          <w:szCs w:val="28"/>
          <w:lang w:val="ky-KG" w:bidi="ru-RU"/>
        </w:rPr>
        <w:t xml:space="preserve">Конференциянын катышуучулары бул террордук уюмдар дайым өз ишинин ыкмаларын жакшыртып жатышкандыгын белгилешти. Терроризм жана диний экстремизм күчтөрүнүн активдештирүүчү таасирлеринин бири жергиликтүү куралдуу чыр-чатактарга басым кылуусу, айрыкча афганистан жана сирия зонасында ар кыл бүлүктөрдү салуу болуп эсептелет. Атап айтканда диний экстремисттердин таасири астында интернет аймагына массалык пропагандалоонун жыйынтыгы менен согуш аймактарына барып, аскердик тажрыйба жана күжүрмөн даярдыктан өтүшүп, чет элдик террористтик уюмдар тарабынан коюлган милдеттерди иш жүзүнө ашыруу үчүн өз мекенине кайтып келишет. </w:t>
      </w:r>
    </w:p>
    <w:p w:rsidR="003E0B3F" w:rsidRPr="003E0B3F" w:rsidRDefault="003E0B3F" w:rsidP="003E0B3F">
      <w:pPr>
        <w:pStyle w:val="23"/>
        <w:shd w:val="clear" w:color="auto" w:fill="auto"/>
        <w:spacing w:before="0" w:after="0"/>
        <w:ind w:firstLine="708"/>
        <w:jc w:val="both"/>
        <w:rPr>
          <w:color w:val="000000"/>
          <w:sz w:val="28"/>
          <w:szCs w:val="28"/>
          <w:lang w:val="ky-KG" w:bidi="ru-RU"/>
        </w:rPr>
      </w:pPr>
      <w:r w:rsidRPr="003E0B3F">
        <w:rPr>
          <w:color w:val="000000"/>
          <w:sz w:val="28"/>
          <w:szCs w:val="28"/>
          <w:lang w:val="ky-KG" w:bidi="ru-RU"/>
        </w:rPr>
        <w:t xml:space="preserve">Мындан тышкары, жыйындын катышуучулары   жетишилген макулдашууларды ишке ашыруу боюнча иш-чараларды кабыл алуу жөнүндө чечимдерди жана алардын аткарылышын көзөмөлдөө боюнча баяндаманы угушуп, анын алкагында ачык пикир алышуулар болуп өттү. </w:t>
      </w:r>
    </w:p>
    <w:p w:rsidR="003E0B3F" w:rsidRPr="003E0B3F" w:rsidRDefault="003E0B3F" w:rsidP="003E0B3F">
      <w:pPr>
        <w:pStyle w:val="23"/>
        <w:shd w:val="clear" w:color="auto" w:fill="auto"/>
        <w:spacing w:before="0" w:after="0"/>
        <w:jc w:val="both"/>
        <w:rPr>
          <w:color w:val="000000"/>
          <w:sz w:val="28"/>
          <w:szCs w:val="28"/>
          <w:lang w:val="ky-KG" w:bidi="ru-RU"/>
        </w:rPr>
      </w:pPr>
    </w:p>
    <w:p w:rsidR="003E0B3F" w:rsidRPr="003E0B3F" w:rsidRDefault="003E0B3F" w:rsidP="003E0B3F">
      <w:pPr>
        <w:pStyle w:val="40"/>
        <w:shd w:val="clear" w:color="auto" w:fill="auto"/>
        <w:spacing w:before="0"/>
        <w:ind w:right="400"/>
        <w:rPr>
          <w:rStyle w:val="42"/>
          <w:b w:val="0"/>
          <w:i/>
          <w:iCs/>
          <w:lang w:val="ky-KG"/>
        </w:rPr>
      </w:pPr>
      <w:r w:rsidRPr="003E0B3F">
        <w:rPr>
          <w:rStyle w:val="42"/>
          <w:i/>
          <w:iCs/>
          <w:lang w:val="ky-KG"/>
        </w:rPr>
        <w:t xml:space="preserve">Маалымдама: </w:t>
      </w:r>
      <w:r w:rsidRPr="003E0B3F">
        <w:rPr>
          <w:rStyle w:val="42"/>
          <w:b w:val="0"/>
          <w:i/>
          <w:iCs/>
          <w:lang w:val="ky-KG"/>
        </w:rPr>
        <w:t xml:space="preserve">1998-жылдын 20-майында Азербайжан, Казахстан, Кыргызстан, Түркия жана Түркменистан Республикаларынын атайын кызматтары тарабынан түрк тилдүү мамлекеттердин атайын кызматтарынын Конференциясын түзүү боюнча протоколго кол коюлган. Конференция түрк тилдүү мамлекеттердин атайын кызматтарынын тең укуктуу жана тең жоопкерчиликтүү принциптеринин негизинде жалпы кызыкчылыктарды кеңейтүү максатында негизделген. Англис, түрк жана орус тилдери Конференциянын расмий тилдери болуп эсептелет. </w:t>
      </w:r>
    </w:p>
    <w:p w:rsidR="003E0B3F" w:rsidRPr="007E195E" w:rsidRDefault="003E0B3F" w:rsidP="003E0B3F">
      <w:pPr>
        <w:rPr>
          <w:lang w:val="ky-KG"/>
        </w:rPr>
      </w:pPr>
    </w:p>
    <w:p w:rsidR="003E0B3F" w:rsidRPr="003E0B3F" w:rsidRDefault="003E0B3F" w:rsidP="000961EC">
      <w:pPr>
        <w:ind w:left="5664" w:hanging="5664"/>
        <w:rPr>
          <w:b/>
          <w:sz w:val="28"/>
          <w:szCs w:val="28"/>
          <w:lang w:val="ky-KG"/>
        </w:rPr>
      </w:pPr>
    </w:p>
    <w:p w:rsidR="003E0B3F" w:rsidRPr="007D0A61" w:rsidRDefault="003E0B3F" w:rsidP="000961EC">
      <w:pPr>
        <w:ind w:left="5664" w:hanging="5664"/>
        <w:rPr>
          <w:b/>
          <w:sz w:val="28"/>
          <w:szCs w:val="28"/>
        </w:rPr>
      </w:pPr>
    </w:p>
    <w:sectPr w:rsidR="003E0B3F" w:rsidRPr="007D0A61" w:rsidSect="00F61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F04C4"/>
    <w:multiLevelType w:val="hybridMultilevel"/>
    <w:tmpl w:val="9F60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AE50EA"/>
    <w:rsid w:val="00007A63"/>
    <w:rsid w:val="00010A33"/>
    <w:rsid w:val="00013102"/>
    <w:rsid w:val="00013FA4"/>
    <w:rsid w:val="0001593A"/>
    <w:rsid w:val="00023BA2"/>
    <w:rsid w:val="00023C26"/>
    <w:rsid w:val="00024691"/>
    <w:rsid w:val="00030901"/>
    <w:rsid w:val="00030D05"/>
    <w:rsid w:val="000351E0"/>
    <w:rsid w:val="00036303"/>
    <w:rsid w:val="00040F87"/>
    <w:rsid w:val="00050820"/>
    <w:rsid w:val="00050ADC"/>
    <w:rsid w:val="00061DD8"/>
    <w:rsid w:val="0006276F"/>
    <w:rsid w:val="000630C0"/>
    <w:rsid w:val="00070808"/>
    <w:rsid w:val="000746D0"/>
    <w:rsid w:val="00075BF0"/>
    <w:rsid w:val="00077897"/>
    <w:rsid w:val="00080145"/>
    <w:rsid w:val="0008647F"/>
    <w:rsid w:val="000873CC"/>
    <w:rsid w:val="00091C52"/>
    <w:rsid w:val="00095308"/>
    <w:rsid w:val="000961EC"/>
    <w:rsid w:val="000A170D"/>
    <w:rsid w:val="000A5F89"/>
    <w:rsid w:val="000A62FC"/>
    <w:rsid w:val="000B1374"/>
    <w:rsid w:val="000B2858"/>
    <w:rsid w:val="000B2C4A"/>
    <w:rsid w:val="000B742B"/>
    <w:rsid w:val="000C20D4"/>
    <w:rsid w:val="000C314B"/>
    <w:rsid w:val="000C783F"/>
    <w:rsid w:val="000D023A"/>
    <w:rsid w:val="000D6A1A"/>
    <w:rsid w:val="000E339E"/>
    <w:rsid w:val="000E424E"/>
    <w:rsid w:val="000F47B5"/>
    <w:rsid w:val="00102297"/>
    <w:rsid w:val="0010583A"/>
    <w:rsid w:val="00105A29"/>
    <w:rsid w:val="0010646A"/>
    <w:rsid w:val="001076D0"/>
    <w:rsid w:val="00110BE9"/>
    <w:rsid w:val="001145F4"/>
    <w:rsid w:val="00117AE6"/>
    <w:rsid w:val="00121A53"/>
    <w:rsid w:val="0012335D"/>
    <w:rsid w:val="00125DBE"/>
    <w:rsid w:val="00126DAD"/>
    <w:rsid w:val="001326C6"/>
    <w:rsid w:val="00134015"/>
    <w:rsid w:val="00141A91"/>
    <w:rsid w:val="001477E3"/>
    <w:rsid w:val="00152406"/>
    <w:rsid w:val="00153E32"/>
    <w:rsid w:val="00155926"/>
    <w:rsid w:val="00156CF8"/>
    <w:rsid w:val="00160F49"/>
    <w:rsid w:val="00166B89"/>
    <w:rsid w:val="00175003"/>
    <w:rsid w:val="0018012B"/>
    <w:rsid w:val="00182C3A"/>
    <w:rsid w:val="001876B7"/>
    <w:rsid w:val="001924CE"/>
    <w:rsid w:val="00194415"/>
    <w:rsid w:val="001977FD"/>
    <w:rsid w:val="001A1355"/>
    <w:rsid w:val="001A2DBC"/>
    <w:rsid w:val="001A3A94"/>
    <w:rsid w:val="001A41F5"/>
    <w:rsid w:val="001A47C0"/>
    <w:rsid w:val="001A6616"/>
    <w:rsid w:val="001A7341"/>
    <w:rsid w:val="001A7501"/>
    <w:rsid w:val="001B0427"/>
    <w:rsid w:val="001B19ED"/>
    <w:rsid w:val="001B42D4"/>
    <w:rsid w:val="001B6000"/>
    <w:rsid w:val="001B66A1"/>
    <w:rsid w:val="001C0E75"/>
    <w:rsid w:val="001C57C0"/>
    <w:rsid w:val="001D02B0"/>
    <w:rsid w:val="001D6052"/>
    <w:rsid w:val="001D6F2C"/>
    <w:rsid w:val="001D734B"/>
    <w:rsid w:val="001E2FAC"/>
    <w:rsid w:val="001F0B96"/>
    <w:rsid w:val="001F132F"/>
    <w:rsid w:val="001F6E4C"/>
    <w:rsid w:val="001F70C9"/>
    <w:rsid w:val="002003F5"/>
    <w:rsid w:val="0020084E"/>
    <w:rsid w:val="0020122A"/>
    <w:rsid w:val="00202695"/>
    <w:rsid w:val="00204007"/>
    <w:rsid w:val="00207926"/>
    <w:rsid w:val="00210A56"/>
    <w:rsid w:val="00210E12"/>
    <w:rsid w:val="002110C0"/>
    <w:rsid w:val="00214F58"/>
    <w:rsid w:val="00220DC3"/>
    <w:rsid w:val="00222C94"/>
    <w:rsid w:val="0026378E"/>
    <w:rsid w:val="00265354"/>
    <w:rsid w:val="002730CD"/>
    <w:rsid w:val="002731A4"/>
    <w:rsid w:val="00281466"/>
    <w:rsid w:val="00286080"/>
    <w:rsid w:val="00287BC2"/>
    <w:rsid w:val="002928E5"/>
    <w:rsid w:val="00292B83"/>
    <w:rsid w:val="002951D7"/>
    <w:rsid w:val="00296ADE"/>
    <w:rsid w:val="00296FDD"/>
    <w:rsid w:val="002A0878"/>
    <w:rsid w:val="002A161F"/>
    <w:rsid w:val="002A5C2A"/>
    <w:rsid w:val="002A73FE"/>
    <w:rsid w:val="002B50E8"/>
    <w:rsid w:val="002C284F"/>
    <w:rsid w:val="002C7659"/>
    <w:rsid w:val="002D1CBE"/>
    <w:rsid w:val="002D3A5E"/>
    <w:rsid w:val="002D6209"/>
    <w:rsid w:val="002E0900"/>
    <w:rsid w:val="002E79CE"/>
    <w:rsid w:val="002F0A46"/>
    <w:rsid w:val="002F0DDE"/>
    <w:rsid w:val="002F2218"/>
    <w:rsid w:val="003013F4"/>
    <w:rsid w:val="00304DBE"/>
    <w:rsid w:val="003063FE"/>
    <w:rsid w:val="0030719C"/>
    <w:rsid w:val="00311725"/>
    <w:rsid w:val="00312EFE"/>
    <w:rsid w:val="00313182"/>
    <w:rsid w:val="003134EA"/>
    <w:rsid w:val="00323B0F"/>
    <w:rsid w:val="00324D46"/>
    <w:rsid w:val="00330C9D"/>
    <w:rsid w:val="0033103E"/>
    <w:rsid w:val="003332C2"/>
    <w:rsid w:val="00333935"/>
    <w:rsid w:val="00336585"/>
    <w:rsid w:val="00340B31"/>
    <w:rsid w:val="00344986"/>
    <w:rsid w:val="00345CF7"/>
    <w:rsid w:val="00345F8F"/>
    <w:rsid w:val="00347F48"/>
    <w:rsid w:val="00351832"/>
    <w:rsid w:val="00357C6F"/>
    <w:rsid w:val="00372391"/>
    <w:rsid w:val="00377F22"/>
    <w:rsid w:val="00380051"/>
    <w:rsid w:val="003838EF"/>
    <w:rsid w:val="00386043"/>
    <w:rsid w:val="003879CC"/>
    <w:rsid w:val="00387C41"/>
    <w:rsid w:val="00394592"/>
    <w:rsid w:val="00397F2B"/>
    <w:rsid w:val="003A0DE2"/>
    <w:rsid w:val="003A6EBC"/>
    <w:rsid w:val="003B4DCF"/>
    <w:rsid w:val="003B67F3"/>
    <w:rsid w:val="003B682D"/>
    <w:rsid w:val="003B74F8"/>
    <w:rsid w:val="003C00D9"/>
    <w:rsid w:val="003C6CF6"/>
    <w:rsid w:val="003C7B2B"/>
    <w:rsid w:val="003D0776"/>
    <w:rsid w:val="003D6DD1"/>
    <w:rsid w:val="003E081D"/>
    <w:rsid w:val="003E0B3F"/>
    <w:rsid w:val="003E2124"/>
    <w:rsid w:val="003E690B"/>
    <w:rsid w:val="003E6DD0"/>
    <w:rsid w:val="003F43A7"/>
    <w:rsid w:val="003F4D4F"/>
    <w:rsid w:val="00404E25"/>
    <w:rsid w:val="00406DB8"/>
    <w:rsid w:val="00411FFE"/>
    <w:rsid w:val="00415489"/>
    <w:rsid w:val="00416CF2"/>
    <w:rsid w:val="00424272"/>
    <w:rsid w:val="0042473F"/>
    <w:rsid w:val="00424FB2"/>
    <w:rsid w:val="0042536A"/>
    <w:rsid w:val="004262B9"/>
    <w:rsid w:val="00430323"/>
    <w:rsid w:val="00430C09"/>
    <w:rsid w:val="00432E61"/>
    <w:rsid w:val="00435A15"/>
    <w:rsid w:val="004400ED"/>
    <w:rsid w:val="004403C1"/>
    <w:rsid w:val="004412DF"/>
    <w:rsid w:val="00442DE3"/>
    <w:rsid w:val="0044783D"/>
    <w:rsid w:val="004512BC"/>
    <w:rsid w:val="00452E02"/>
    <w:rsid w:val="00453A0F"/>
    <w:rsid w:val="00456CE2"/>
    <w:rsid w:val="004606DF"/>
    <w:rsid w:val="00460806"/>
    <w:rsid w:val="0046169D"/>
    <w:rsid w:val="0046271D"/>
    <w:rsid w:val="00466ACD"/>
    <w:rsid w:val="004732A3"/>
    <w:rsid w:val="00473D04"/>
    <w:rsid w:val="00474BC5"/>
    <w:rsid w:val="00481F7C"/>
    <w:rsid w:val="00483804"/>
    <w:rsid w:val="004841DC"/>
    <w:rsid w:val="0049142C"/>
    <w:rsid w:val="00493C4E"/>
    <w:rsid w:val="0049471C"/>
    <w:rsid w:val="00495C96"/>
    <w:rsid w:val="004A3718"/>
    <w:rsid w:val="004A7F86"/>
    <w:rsid w:val="004B2E98"/>
    <w:rsid w:val="004B4527"/>
    <w:rsid w:val="004C2128"/>
    <w:rsid w:val="004C3AED"/>
    <w:rsid w:val="004C6F5A"/>
    <w:rsid w:val="004D0FA9"/>
    <w:rsid w:val="004D3E46"/>
    <w:rsid w:val="004E446B"/>
    <w:rsid w:val="004E7BA5"/>
    <w:rsid w:val="004F02A1"/>
    <w:rsid w:val="004F206F"/>
    <w:rsid w:val="004F35C2"/>
    <w:rsid w:val="004F4454"/>
    <w:rsid w:val="004F4884"/>
    <w:rsid w:val="004F6B24"/>
    <w:rsid w:val="0050058A"/>
    <w:rsid w:val="00505070"/>
    <w:rsid w:val="00510AD2"/>
    <w:rsid w:val="005118AF"/>
    <w:rsid w:val="00512944"/>
    <w:rsid w:val="005173EC"/>
    <w:rsid w:val="005200D1"/>
    <w:rsid w:val="00527F13"/>
    <w:rsid w:val="005314D9"/>
    <w:rsid w:val="00532A78"/>
    <w:rsid w:val="0054002D"/>
    <w:rsid w:val="0054435A"/>
    <w:rsid w:val="00545045"/>
    <w:rsid w:val="00553D9D"/>
    <w:rsid w:val="005600A8"/>
    <w:rsid w:val="00561807"/>
    <w:rsid w:val="00561A1D"/>
    <w:rsid w:val="005647CA"/>
    <w:rsid w:val="005705F1"/>
    <w:rsid w:val="00584F5E"/>
    <w:rsid w:val="005860CB"/>
    <w:rsid w:val="00587960"/>
    <w:rsid w:val="005922BF"/>
    <w:rsid w:val="005930D8"/>
    <w:rsid w:val="00596366"/>
    <w:rsid w:val="005A048D"/>
    <w:rsid w:val="005A2DA3"/>
    <w:rsid w:val="005A6E4C"/>
    <w:rsid w:val="005B0FBA"/>
    <w:rsid w:val="005B6339"/>
    <w:rsid w:val="005C458B"/>
    <w:rsid w:val="005C4618"/>
    <w:rsid w:val="005C6815"/>
    <w:rsid w:val="005C6F8C"/>
    <w:rsid w:val="005C79B1"/>
    <w:rsid w:val="005D0DD9"/>
    <w:rsid w:val="005D693E"/>
    <w:rsid w:val="005E3D55"/>
    <w:rsid w:val="005E5152"/>
    <w:rsid w:val="005E707A"/>
    <w:rsid w:val="006052FA"/>
    <w:rsid w:val="00607AFF"/>
    <w:rsid w:val="006104D6"/>
    <w:rsid w:val="006107C1"/>
    <w:rsid w:val="00610E96"/>
    <w:rsid w:val="00612689"/>
    <w:rsid w:val="006167B6"/>
    <w:rsid w:val="00622DFB"/>
    <w:rsid w:val="00623AA5"/>
    <w:rsid w:val="006262DD"/>
    <w:rsid w:val="00630876"/>
    <w:rsid w:val="006346FC"/>
    <w:rsid w:val="00636468"/>
    <w:rsid w:val="00640284"/>
    <w:rsid w:val="00641743"/>
    <w:rsid w:val="00645829"/>
    <w:rsid w:val="00653615"/>
    <w:rsid w:val="00655A1B"/>
    <w:rsid w:val="006561B2"/>
    <w:rsid w:val="006573CD"/>
    <w:rsid w:val="0066348C"/>
    <w:rsid w:val="0066633A"/>
    <w:rsid w:val="0068366E"/>
    <w:rsid w:val="006915DD"/>
    <w:rsid w:val="006B3DD2"/>
    <w:rsid w:val="006B4414"/>
    <w:rsid w:val="006B512C"/>
    <w:rsid w:val="006C02C7"/>
    <w:rsid w:val="006C2B64"/>
    <w:rsid w:val="006C42EA"/>
    <w:rsid w:val="006C4F4E"/>
    <w:rsid w:val="006C6927"/>
    <w:rsid w:val="006C6FE8"/>
    <w:rsid w:val="006C7959"/>
    <w:rsid w:val="006D38C8"/>
    <w:rsid w:val="006D38F4"/>
    <w:rsid w:val="006D5D8C"/>
    <w:rsid w:val="006E5DF1"/>
    <w:rsid w:val="006E7AAC"/>
    <w:rsid w:val="006F2229"/>
    <w:rsid w:val="006F618E"/>
    <w:rsid w:val="006F6786"/>
    <w:rsid w:val="007006A9"/>
    <w:rsid w:val="0070490B"/>
    <w:rsid w:val="007050BB"/>
    <w:rsid w:val="00705BCE"/>
    <w:rsid w:val="0070712B"/>
    <w:rsid w:val="007127B8"/>
    <w:rsid w:val="00716C7F"/>
    <w:rsid w:val="0072192D"/>
    <w:rsid w:val="00721E15"/>
    <w:rsid w:val="00722AC1"/>
    <w:rsid w:val="007231F1"/>
    <w:rsid w:val="0072368C"/>
    <w:rsid w:val="0073348F"/>
    <w:rsid w:val="00734554"/>
    <w:rsid w:val="00734796"/>
    <w:rsid w:val="007543A5"/>
    <w:rsid w:val="00754767"/>
    <w:rsid w:val="0076072F"/>
    <w:rsid w:val="00762483"/>
    <w:rsid w:val="00762C42"/>
    <w:rsid w:val="0076615C"/>
    <w:rsid w:val="00772CB1"/>
    <w:rsid w:val="007738BB"/>
    <w:rsid w:val="00777A2F"/>
    <w:rsid w:val="00784CE3"/>
    <w:rsid w:val="007941C7"/>
    <w:rsid w:val="0079529F"/>
    <w:rsid w:val="00797D52"/>
    <w:rsid w:val="007A00D3"/>
    <w:rsid w:val="007A188D"/>
    <w:rsid w:val="007A3323"/>
    <w:rsid w:val="007A3FFB"/>
    <w:rsid w:val="007A4031"/>
    <w:rsid w:val="007A56E3"/>
    <w:rsid w:val="007A5F38"/>
    <w:rsid w:val="007A5F49"/>
    <w:rsid w:val="007B0E2A"/>
    <w:rsid w:val="007B6041"/>
    <w:rsid w:val="007B7E5B"/>
    <w:rsid w:val="007C70F5"/>
    <w:rsid w:val="007D0A61"/>
    <w:rsid w:val="007D2C55"/>
    <w:rsid w:val="007D6F84"/>
    <w:rsid w:val="007E07B8"/>
    <w:rsid w:val="007E4ED2"/>
    <w:rsid w:val="007E7C5B"/>
    <w:rsid w:val="007F2390"/>
    <w:rsid w:val="007F6D7E"/>
    <w:rsid w:val="007F6F39"/>
    <w:rsid w:val="007F7343"/>
    <w:rsid w:val="00801276"/>
    <w:rsid w:val="00806329"/>
    <w:rsid w:val="00811B7D"/>
    <w:rsid w:val="00815433"/>
    <w:rsid w:val="0082159E"/>
    <w:rsid w:val="00830939"/>
    <w:rsid w:val="00831B11"/>
    <w:rsid w:val="008368E2"/>
    <w:rsid w:val="00842640"/>
    <w:rsid w:val="0084630C"/>
    <w:rsid w:val="00846314"/>
    <w:rsid w:val="00846753"/>
    <w:rsid w:val="00847671"/>
    <w:rsid w:val="0085090C"/>
    <w:rsid w:val="00853679"/>
    <w:rsid w:val="008539B3"/>
    <w:rsid w:val="008548FE"/>
    <w:rsid w:val="00857545"/>
    <w:rsid w:val="00857D70"/>
    <w:rsid w:val="00857FC0"/>
    <w:rsid w:val="00862282"/>
    <w:rsid w:val="00866E57"/>
    <w:rsid w:val="008705DA"/>
    <w:rsid w:val="0087450F"/>
    <w:rsid w:val="0087559C"/>
    <w:rsid w:val="00877BB6"/>
    <w:rsid w:val="008859A0"/>
    <w:rsid w:val="00891096"/>
    <w:rsid w:val="008910F2"/>
    <w:rsid w:val="0089254C"/>
    <w:rsid w:val="00893576"/>
    <w:rsid w:val="00894CC6"/>
    <w:rsid w:val="008A0252"/>
    <w:rsid w:val="008A26CF"/>
    <w:rsid w:val="008A2976"/>
    <w:rsid w:val="008B134B"/>
    <w:rsid w:val="008B1BFA"/>
    <w:rsid w:val="008B1C9A"/>
    <w:rsid w:val="008C0811"/>
    <w:rsid w:val="008D1197"/>
    <w:rsid w:val="008D389F"/>
    <w:rsid w:val="008D586B"/>
    <w:rsid w:val="008D753C"/>
    <w:rsid w:val="008D7925"/>
    <w:rsid w:val="008E38D9"/>
    <w:rsid w:val="008E4FA9"/>
    <w:rsid w:val="008F0904"/>
    <w:rsid w:val="008F1C20"/>
    <w:rsid w:val="008F657B"/>
    <w:rsid w:val="009052BC"/>
    <w:rsid w:val="0090696F"/>
    <w:rsid w:val="009075BA"/>
    <w:rsid w:val="009157D7"/>
    <w:rsid w:val="009256FB"/>
    <w:rsid w:val="00927944"/>
    <w:rsid w:val="00933D7F"/>
    <w:rsid w:val="00942111"/>
    <w:rsid w:val="0094309D"/>
    <w:rsid w:val="00945B10"/>
    <w:rsid w:val="00945C6B"/>
    <w:rsid w:val="00954CEE"/>
    <w:rsid w:val="00956649"/>
    <w:rsid w:val="00957C69"/>
    <w:rsid w:val="00966447"/>
    <w:rsid w:val="0097052C"/>
    <w:rsid w:val="009720F1"/>
    <w:rsid w:val="00973F54"/>
    <w:rsid w:val="00974DC2"/>
    <w:rsid w:val="00977CD6"/>
    <w:rsid w:val="00977D47"/>
    <w:rsid w:val="00977FFE"/>
    <w:rsid w:val="009818D1"/>
    <w:rsid w:val="009818F2"/>
    <w:rsid w:val="00981935"/>
    <w:rsid w:val="00993162"/>
    <w:rsid w:val="009A0E87"/>
    <w:rsid w:val="009A4111"/>
    <w:rsid w:val="009B18B8"/>
    <w:rsid w:val="009B2AE4"/>
    <w:rsid w:val="009B4E39"/>
    <w:rsid w:val="009B6670"/>
    <w:rsid w:val="009C74EE"/>
    <w:rsid w:val="009C7691"/>
    <w:rsid w:val="009D102F"/>
    <w:rsid w:val="009D1A39"/>
    <w:rsid w:val="009D705F"/>
    <w:rsid w:val="009D75B7"/>
    <w:rsid w:val="009E056C"/>
    <w:rsid w:val="009E12C9"/>
    <w:rsid w:val="009E3F74"/>
    <w:rsid w:val="009E5B56"/>
    <w:rsid w:val="009E5BC9"/>
    <w:rsid w:val="009E6923"/>
    <w:rsid w:val="009F2C44"/>
    <w:rsid w:val="009F30A4"/>
    <w:rsid w:val="009F51D7"/>
    <w:rsid w:val="00A00249"/>
    <w:rsid w:val="00A0154D"/>
    <w:rsid w:val="00A01DAD"/>
    <w:rsid w:val="00A03C29"/>
    <w:rsid w:val="00A03DA0"/>
    <w:rsid w:val="00A12B81"/>
    <w:rsid w:val="00A1742A"/>
    <w:rsid w:val="00A2404C"/>
    <w:rsid w:val="00A31056"/>
    <w:rsid w:val="00A3344A"/>
    <w:rsid w:val="00A34790"/>
    <w:rsid w:val="00A3535C"/>
    <w:rsid w:val="00A37180"/>
    <w:rsid w:val="00A40454"/>
    <w:rsid w:val="00A4490E"/>
    <w:rsid w:val="00A4655B"/>
    <w:rsid w:val="00A5143C"/>
    <w:rsid w:val="00A5258E"/>
    <w:rsid w:val="00A56A11"/>
    <w:rsid w:val="00A62FFA"/>
    <w:rsid w:val="00A6380D"/>
    <w:rsid w:val="00A65693"/>
    <w:rsid w:val="00A672BF"/>
    <w:rsid w:val="00A71100"/>
    <w:rsid w:val="00A725E1"/>
    <w:rsid w:val="00A72DF6"/>
    <w:rsid w:val="00A73296"/>
    <w:rsid w:val="00A84972"/>
    <w:rsid w:val="00A863ED"/>
    <w:rsid w:val="00A8752D"/>
    <w:rsid w:val="00A9072F"/>
    <w:rsid w:val="00A92B41"/>
    <w:rsid w:val="00A96213"/>
    <w:rsid w:val="00A97369"/>
    <w:rsid w:val="00AA057C"/>
    <w:rsid w:val="00AA08F4"/>
    <w:rsid w:val="00AA1C54"/>
    <w:rsid w:val="00AA24A9"/>
    <w:rsid w:val="00AA4283"/>
    <w:rsid w:val="00AA5B07"/>
    <w:rsid w:val="00AB0AF1"/>
    <w:rsid w:val="00AB20D7"/>
    <w:rsid w:val="00AB345D"/>
    <w:rsid w:val="00AC2CBF"/>
    <w:rsid w:val="00AC3E9D"/>
    <w:rsid w:val="00AC62E0"/>
    <w:rsid w:val="00AC6B66"/>
    <w:rsid w:val="00AD136D"/>
    <w:rsid w:val="00AD4C90"/>
    <w:rsid w:val="00AE50EA"/>
    <w:rsid w:val="00AE6738"/>
    <w:rsid w:val="00AE6740"/>
    <w:rsid w:val="00AF2378"/>
    <w:rsid w:val="00AF40B9"/>
    <w:rsid w:val="00AF49A6"/>
    <w:rsid w:val="00AF5425"/>
    <w:rsid w:val="00AF6023"/>
    <w:rsid w:val="00B00E40"/>
    <w:rsid w:val="00B06349"/>
    <w:rsid w:val="00B06DCE"/>
    <w:rsid w:val="00B07BB9"/>
    <w:rsid w:val="00B14DEC"/>
    <w:rsid w:val="00B175D9"/>
    <w:rsid w:val="00B20948"/>
    <w:rsid w:val="00B23DCC"/>
    <w:rsid w:val="00B34D25"/>
    <w:rsid w:val="00B3616A"/>
    <w:rsid w:val="00B40E8D"/>
    <w:rsid w:val="00B428E1"/>
    <w:rsid w:val="00B44CA2"/>
    <w:rsid w:val="00B473A1"/>
    <w:rsid w:val="00B5288D"/>
    <w:rsid w:val="00B53F3E"/>
    <w:rsid w:val="00B5523F"/>
    <w:rsid w:val="00B5755F"/>
    <w:rsid w:val="00B73EF5"/>
    <w:rsid w:val="00B7426A"/>
    <w:rsid w:val="00B7627E"/>
    <w:rsid w:val="00B82AD1"/>
    <w:rsid w:val="00B830C1"/>
    <w:rsid w:val="00B90AA1"/>
    <w:rsid w:val="00B91EFC"/>
    <w:rsid w:val="00BA0B68"/>
    <w:rsid w:val="00BA7436"/>
    <w:rsid w:val="00BA7D8E"/>
    <w:rsid w:val="00BB36DA"/>
    <w:rsid w:val="00BB5D10"/>
    <w:rsid w:val="00BC5153"/>
    <w:rsid w:val="00BD006F"/>
    <w:rsid w:val="00BD2360"/>
    <w:rsid w:val="00BD2ADC"/>
    <w:rsid w:val="00BD3AAC"/>
    <w:rsid w:val="00BE1BB4"/>
    <w:rsid w:val="00BF4AB7"/>
    <w:rsid w:val="00C02572"/>
    <w:rsid w:val="00C03438"/>
    <w:rsid w:val="00C1103F"/>
    <w:rsid w:val="00C13917"/>
    <w:rsid w:val="00C30B3A"/>
    <w:rsid w:val="00C30B96"/>
    <w:rsid w:val="00C31029"/>
    <w:rsid w:val="00C33F1D"/>
    <w:rsid w:val="00C42D85"/>
    <w:rsid w:val="00C45146"/>
    <w:rsid w:val="00C461D4"/>
    <w:rsid w:val="00C528F3"/>
    <w:rsid w:val="00C54429"/>
    <w:rsid w:val="00C61841"/>
    <w:rsid w:val="00C62B52"/>
    <w:rsid w:val="00C6581F"/>
    <w:rsid w:val="00C70558"/>
    <w:rsid w:val="00C71F05"/>
    <w:rsid w:val="00C77188"/>
    <w:rsid w:val="00C82455"/>
    <w:rsid w:val="00C837B5"/>
    <w:rsid w:val="00C83FBB"/>
    <w:rsid w:val="00C8468E"/>
    <w:rsid w:val="00C84B67"/>
    <w:rsid w:val="00C86F9D"/>
    <w:rsid w:val="00C91AEE"/>
    <w:rsid w:val="00C94AC0"/>
    <w:rsid w:val="00C9547E"/>
    <w:rsid w:val="00C9619B"/>
    <w:rsid w:val="00C96471"/>
    <w:rsid w:val="00C96E8E"/>
    <w:rsid w:val="00CA51D9"/>
    <w:rsid w:val="00CA6D79"/>
    <w:rsid w:val="00CA73CE"/>
    <w:rsid w:val="00CB09B2"/>
    <w:rsid w:val="00CB3632"/>
    <w:rsid w:val="00CB44A0"/>
    <w:rsid w:val="00CC5020"/>
    <w:rsid w:val="00CC5375"/>
    <w:rsid w:val="00CC74F0"/>
    <w:rsid w:val="00CC75ED"/>
    <w:rsid w:val="00CD0FA7"/>
    <w:rsid w:val="00CD1F1F"/>
    <w:rsid w:val="00CD3A23"/>
    <w:rsid w:val="00CD52D1"/>
    <w:rsid w:val="00CD596C"/>
    <w:rsid w:val="00CD7C3B"/>
    <w:rsid w:val="00CE498E"/>
    <w:rsid w:val="00CE4F32"/>
    <w:rsid w:val="00CE73DE"/>
    <w:rsid w:val="00CF065B"/>
    <w:rsid w:val="00CF203A"/>
    <w:rsid w:val="00CF5C20"/>
    <w:rsid w:val="00D02A58"/>
    <w:rsid w:val="00D05D5E"/>
    <w:rsid w:val="00D10145"/>
    <w:rsid w:val="00D114C6"/>
    <w:rsid w:val="00D17122"/>
    <w:rsid w:val="00D23BFD"/>
    <w:rsid w:val="00D30352"/>
    <w:rsid w:val="00D3204C"/>
    <w:rsid w:val="00D35F43"/>
    <w:rsid w:val="00D4049D"/>
    <w:rsid w:val="00D4221B"/>
    <w:rsid w:val="00D429F3"/>
    <w:rsid w:val="00D43BD5"/>
    <w:rsid w:val="00D46D19"/>
    <w:rsid w:val="00D47758"/>
    <w:rsid w:val="00D52349"/>
    <w:rsid w:val="00D52E65"/>
    <w:rsid w:val="00D54536"/>
    <w:rsid w:val="00D57AFB"/>
    <w:rsid w:val="00D63A28"/>
    <w:rsid w:val="00D67960"/>
    <w:rsid w:val="00D7223A"/>
    <w:rsid w:val="00D72F9C"/>
    <w:rsid w:val="00D75AF1"/>
    <w:rsid w:val="00D773E7"/>
    <w:rsid w:val="00D81AC6"/>
    <w:rsid w:val="00D85C31"/>
    <w:rsid w:val="00D85F6D"/>
    <w:rsid w:val="00D90D4B"/>
    <w:rsid w:val="00D94DAB"/>
    <w:rsid w:val="00D94FCB"/>
    <w:rsid w:val="00D95F22"/>
    <w:rsid w:val="00D96C0F"/>
    <w:rsid w:val="00DA2105"/>
    <w:rsid w:val="00DA30ED"/>
    <w:rsid w:val="00DB2A83"/>
    <w:rsid w:val="00DB3ECD"/>
    <w:rsid w:val="00DB5B69"/>
    <w:rsid w:val="00DB6B1B"/>
    <w:rsid w:val="00DC3246"/>
    <w:rsid w:val="00DC4855"/>
    <w:rsid w:val="00DC5760"/>
    <w:rsid w:val="00DC5ED6"/>
    <w:rsid w:val="00DD0828"/>
    <w:rsid w:val="00DD2018"/>
    <w:rsid w:val="00DD20DB"/>
    <w:rsid w:val="00DD3131"/>
    <w:rsid w:val="00DD3A78"/>
    <w:rsid w:val="00DE0551"/>
    <w:rsid w:val="00DE0CF2"/>
    <w:rsid w:val="00DE101F"/>
    <w:rsid w:val="00DE2E74"/>
    <w:rsid w:val="00DE5248"/>
    <w:rsid w:val="00DE559B"/>
    <w:rsid w:val="00DF353D"/>
    <w:rsid w:val="00DF754A"/>
    <w:rsid w:val="00E05F31"/>
    <w:rsid w:val="00E13172"/>
    <w:rsid w:val="00E14AA7"/>
    <w:rsid w:val="00E1657C"/>
    <w:rsid w:val="00E16CFE"/>
    <w:rsid w:val="00E2620A"/>
    <w:rsid w:val="00E32FE5"/>
    <w:rsid w:val="00E349CE"/>
    <w:rsid w:val="00E34E13"/>
    <w:rsid w:val="00E4084B"/>
    <w:rsid w:val="00E44964"/>
    <w:rsid w:val="00E46D78"/>
    <w:rsid w:val="00E55DBD"/>
    <w:rsid w:val="00E5676C"/>
    <w:rsid w:val="00E65404"/>
    <w:rsid w:val="00E73581"/>
    <w:rsid w:val="00E74CBA"/>
    <w:rsid w:val="00E7614A"/>
    <w:rsid w:val="00E7686D"/>
    <w:rsid w:val="00E76D67"/>
    <w:rsid w:val="00E76F71"/>
    <w:rsid w:val="00E93004"/>
    <w:rsid w:val="00E94DAA"/>
    <w:rsid w:val="00EA164C"/>
    <w:rsid w:val="00EA2663"/>
    <w:rsid w:val="00EA33B3"/>
    <w:rsid w:val="00EA5449"/>
    <w:rsid w:val="00EB0391"/>
    <w:rsid w:val="00EB0B1F"/>
    <w:rsid w:val="00EB34C4"/>
    <w:rsid w:val="00EB4211"/>
    <w:rsid w:val="00EB5D8E"/>
    <w:rsid w:val="00EB74FE"/>
    <w:rsid w:val="00EC0A86"/>
    <w:rsid w:val="00EC0E8B"/>
    <w:rsid w:val="00EC4D96"/>
    <w:rsid w:val="00EC5F4E"/>
    <w:rsid w:val="00EC697E"/>
    <w:rsid w:val="00EC7A72"/>
    <w:rsid w:val="00ED0723"/>
    <w:rsid w:val="00ED2448"/>
    <w:rsid w:val="00ED6CB5"/>
    <w:rsid w:val="00EE4684"/>
    <w:rsid w:val="00EE5113"/>
    <w:rsid w:val="00EF0146"/>
    <w:rsid w:val="00EF2586"/>
    <w:rsid w:val="00EF2F3A"/>
    <w:rsid w:val="00EF33AB"/>
    <w:rsid w:val="00EF3E8D"/>
    <w:rsid w:val="00EF5025"/>
    <w:rsid w:val="00EF600D"/>
    <w:rsid w:val="00EF6606"/>
    <w:rsid w:val="00EF7B7F"/>
    <w:rsid w:val="00F0114D"/>
    <w:rsid w:val="00F0183B"/>
    <w:rsid w:val="00F03785"/>
    <w:rsid w:val="00F03A8F"/>
    <w:rsid w:val="00F13F94"/>
    <w:rsid w:val="00F202C1"/>
    <w:rsid w:val="00F20453"/>
    <w:rsid w:val="00F20F9E"/>
    <w:rsid w:val="00F23BD0"/>
    <w:rsid w:val="00F33C15"/>
    <w:rsid w:val="00F33EB5"/>
    <w:rsid w:val="00F3546C"/>
    <w:rsid w:val="00F37D9E"/>
    <w:rsid w:val="00F37F5B"/>
    <w:rsid w:val="00F42B3A"/>
    <w:rsid w:val="00F451B9"/>
    <w:rsid w:val="00F473C9"/>
    <w:rsid w:val="00F514C0"/>
    <w:rsid w:val="00F519CF"/>
    <w:rsid w:val="00F5208A"/>
    <w:rsid w:val="00F52F3D"/>
    <w:rsid w:val="00F5476F"/>
    <w:rsid w:val="00F55EAA"/>
    <w:rsid w:val="00F5736E"/>
    <w:rsid w:val="00F612D1"/>
    <w:rsid w:val="00F64C12"/>
    <w:rsid w:val="00F67754"/>
    <w:rsid w:val="00F81379"/>
    <w:rsid w:val="00F86322"/>
    <w:rsid w:val="00F86E52"/>
    <w:rsid w:val="00F91839"/>
    <w:rsid w:val="00F97055"/>
    <w:rsid w:val="00FA1850"/>
    <w:rsid w:val="00FA19A9"/>
    <w:rsid w:val="00FA7D49"/>
    <w:rsid w:val="00FB1C22"/>
    <w:rsid w:val="00FB2949"/>
    <w:rsid w:val="00FB5F8C"/>
    <w:rsid w:val="00FC2617"/>
    <w:rsid w:val="00FC6589"/>
    <w:rsid w:val="00FD2665"/>
    <w:rsid w:val="00FD31BB"/>
    <w:rsid w:val="00FD4462"/>
    <w:rsid w:val="00FD5CEB"/>
    <w:rsid w:val="00FE2153"/>
    <w:rsid w:val="00FE3D6A"/>
    <w:rsid w:val="00FF2182"/>
    <w:rsid w:val="00FF2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0EA"/>
    <w:rPr>
      <w:sz w:val="26"/>
      <w:szCs w:val="24"/>
    </w:rPr>
  </w:style>
  <w:style w:type="paragraph" w:styleId="1">
    <w:name w:val="heading 1"/>
    <w:basedOn w:val="a"/>
    <w:next w:val="a"/>
    <w:link w:val="10"/>
    <w:qFormat/>
    <w:rsid w:val="00AE50EA"/>
    <w:pPr>
      <w:keepNext/>
      <w:outlineLvl w:val="0"/>
    </w:pPr>
    <w:rPr>
      <w:b/>
      <w:bCs/>
      <w:sz w:val="25"/>
    </w:rPr>
  </w:style>
  <w:style w:type="paragraph" w:styleId="2">
    <w:name w:val="heading 2"/>
    <w:basedOn w:val="a"/>
    <w:next w:val="a"/>
    <w:link w:val="20"/>
    <w:qFormat/>
    <w:rsid w:val="00AE50EA"/>
    <w:pPr>
      <w:keepNext/>
      <w:outlineLvl w:val="1"/>
    </w:pPr>
    <w:rPr>
      <w:b/>
      <w:bCs/>
    </w:rPr>
  </w:style>
  <w:style w:type="paragraph" w:styleId="3">
    <w:name w:val="heading 3"/>
    <w:basedOn w:val="a"/>
    <w:next w:val="a"/>
    <w:link w:val="30"/>
    <w:qFormat/>
    <w:rsid w:val="00AB345D"/>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E50EA"/>
    <w:rPr>
      <w:b/>
      <w:bCs/>
      <w:sz w:val="25"/>
      <w:szCs w:val="24"/>
      <w:lang w:val="ru-RU" w:eastAsia="ru-RU" w:bidi="ar-SA"/>
    </w:rPr>
  </w:style>
  <w:style w:type="character" w:customStyle="1" w:styleId="20">
    <w:name w:val="Заголовок 2 Знак"/>
    <w:basedOn w:val="a0"/>
    <w:link w:val="2"/>
    <w:locked/>
    <w:rsid w:val="00AE50EA"/>
    <w:rPr>
      <w:b/>
      <w:bCs/>
      <w:sz w:val="26"/>
      <w:szCs w:val="24"/>
      <w:lang w:val="ru-RU" w:eastAsia="ru-RU" w:bidi="ar-SA"/>
    </w:rPr>
  </w:style>
  <w:style w:type="paragraph" w:styleId="a3">
    <w:name w:val="caption"/>
    <w:basedOn w:val="a"/>
    <w:next w:val="a"/>
    <w:qFormat/>
    <w:rsid w:val="00AE50EA"/>
    <w:pPr>
      <w:tabs>
        <w:tab w:val="left" w:pos="0"/>
      </w:tabs>
    </w:pPr>
    <w:rPr>
      <w:b/>
      <w:sz w:val="32"/>
      <w:szCs w:val="20"/>
      <w:lang w:val="en-US"/>
    </w:rPr>
  </w:style>
  <w:style w:type="character" w:customStyle="1" w:styleId="a4">
    <w:name w:val="Основной текст с отступом Знак"/>
    <w:basedOn w:val="a0"/>
    <w:link w:val="a5"/>
    <w:locked/>
    <w:rsid w:val="00AE50EA"/>
    <w:rPr>
      <w:b/>
      <w:bCs/>
      <w:sz w:val="28"/>
      <w:szCs w:val="24"/>
      <w:lang w:val="ru-RU" w:eastAsia="ru-RU" w:bidi="ar-SA"/>
    </w:rPr>
  </w:style>
  <w:style w:type="paragraph" w:styleId="a5">
    <w:name w:val="Body Text Indent"/>
    <w:basedOn w:val="a"/>
    <w:link w:val="a4"/>
    <w:semiHidden/>
    <w:rsid w:val="00AE50EA"/>
    <w:pPr>
      <w:ind w:left="315"/>
    </w:pPr>
    <w:rPr>
      <w:b/>
      <w:bCs/>
      <w:sz w:val="28"/>
    </w:rPr>
  </w:style>
  <w:style w:type="paragraph" w:styleId="a6">
    <w:name w:val="Balloon Text"/>
    <w:basedOn w:val="a"/>
    <w:semiHidden/>
    <w:rsid w:val="00B23DCC"/>
    <w:rPr>
      <w:rFonts w:ascii="Tahoma" w:hAnsi="Tahoma" w:cs="Tahoma"/>
      <w:sz w:val="16"/>
      <w:szCs w:val="16"/>
    </w:rPr>
  </w:style>
  <w:style w:type="paragraph" w:customStyle="1" w:styleId="11">
    <w:name w:val="Без интервала1"/>
    <w:rsid w:val="00483804"/>
    <w:rPr>
      <w:rFonts w:ascii="Calibri" w:hAnsi="Calibri"/>
      <w:sz w:val="22"/>
      <w:szCs w:val="22"/>
      <w:lang w:eastAsia="en-US"/>
    </w:rPr>
  </w:style>
  <w:style w:type="paragraph" w:styleId="a7">
    <w:name w:val="Normal (Web)"/>
    <w:basedOn w:val="a"/>
    <w:semiHidden/>
    <w:rsid w:val="00641743"/>
    <w:pPr>
      <w:spacing w:before="100" w:beforeAutospacing="1" w:after="100" w:afterAutospacing="1"/>
    </w:pPr>
    <w:rPr>
      <w:rFonts w:eastAsia="Calibri"/>
      <w:sz w:val="24"/>
    </w:rPr>
  </w:style>
  <w:style w:type="character" w:customStyle="1" w:styleId="apple-style-span">
    <w:name w:val="apple-style-span"/>
    <w:basedOn w:val="a0"/>
    <w:rsid w:val="008E38D9"/>
    <w:rPr>
      <w:rFonts w:ascii="Times New Roman" w:hAnsi="Times New Roman" w:cs="Times New Roman" w:hint="default"/>
    </w:rPr>
  </w:style>
  <w:style w:type="character" w:customStyle="1" w:styleId="a8">
    <w:name w:val="Основной текст_"/>
    <w:basedOn w:val="a0"/>
    <w:link w:val="12"/>
    <w:locked/>
    <w:rsid w:val="00BC5153"/>
    <w:rPr>
      <w:sz w:val="24"/>
      <w:szCs w:val="24"/>
      <w:shd w:val="clear" w:color="auto" w:fill="FFFFFF"/>
      <w:lang w:bidi="ar-SA"/>
    </w:rPr>
  </w:style>
  <w:style w:type="paragraph" w:customStyle="1" w:styleId="12">
    <w:name w:val="Основной текст1"/>
    <w:basedOn w:val="a"/>
    <w:link w:val="a8"/>
    <w:rsid w:val="00BC5153"/>
    <w:pPr>
      <w:shd w:val="clear" w:color="auto" w:fill="FFFFFF"/>
      <w:spacing w:after="600" w:line="240" w:lineRule="atLeast"/>
    </w:pPr>
    <w:rPr>
      <w:sz w:val="24"/>
      <w:shd w:val="clear" w:color="auto" w:fill="FFFFFF"/>
    </w:rPr>
  </w:style>
  <w:style w:type="paragraph" w:styleId="a9">
    <w:name w:val="List Paragraph"/>
    <w:basedOn w:val="a"/>
    <w:uiPriority w:val="34"/>
    <w:qFormat/>
    <w:rsid w:val="009720F1"/>
    <w:pPr>
      <w:spacing w:after="200" w:line="276" w:lineRule="auto"/>
      <w:ind w:left="720"/>
      <w:contextualSpacing/>
    </w:pPr>
    <w:rPr>
      <w:rFonts w:ascii="Calibri" w:hAnsi="Calibri"/>
      <w:sz w:val="22"/>
      <w:szCs w:val="22"/>
    </w:rPr>
  </w:style>
  <w:style w:type="character" w:customStyle="1" w:styleId="30">
    <w:name w:val="Заголовок 3 Знак"/>
    <w:basedOn w:val="a0"/>
    <w:link w:val="3"/>
    <w:semiHidden/>
    <w:rsid w:val="00AB345D"/>
    <w:rPr>
      <w:rFonts w:ascii="Cambria" w:eastAsia="Times New Roman" w:hAnsi="Cambria" w:cs="Times New Roman"/>
      <w:b/>
      <w:bCs/>
      <w:sz w:val="26"/>
      <w:szCs w:val="26"/>
    </w:rPr>
  </w:style>
  <w:style w:type="paragraph" w:styleId="aa">
    <w:name w:val="Plain Text"/>
    <w:basedOn w:val="a"/>
    <w:link w:val="13"/>
    <w:unhideWhenUsed/>
    <w:rsid w:val="008859A0"/>
    <w:rPr>
      <w:rFonts w:ascii="Courier New" w:hAnsi="Courier New" w:cs="Courier New"/>
      <w:sz w:val="20"/>
      <w:szCs w:val="20"/>
    </w:rPr>
  </w:style>
  <w:style w:type="character" w:customStyle="1" w:styleId="ab">
    <w:name w:val="Текст Знак"/>
    <w:basedOn w:val="a0"/>
    <w:rsid w:val="008859A0"/>
    <w:rPr>
      <w:rFonts w:ascii="Courier New" w:hAnsi="Courier New" w:cs="Courier New"/>
    </w:rPr>
  </w:style>
  <w:style w:type="character" w:customStyle="1" w:styleId="13">
    <w:name w:val="Текст Знак1"/>
    <w:basedOn w:val="a0"/>
    <w:link w:val="aa"/>
    <w:locked/>
    <w:rsid w:val="008859A0"/>
    <w:rPr>
      <w:rFonts w:ascii="Courier New" w:hAnsi="Courier New" w:cs="Courier New"/>
    </w:rPr>
  </w:style>
  <w:style w:type="paragraph" w:customStyle="1" w:styleId="21">
    <w:name w:val="Основной текст2"/>
    <w:basedOn w:val="a"/>
    <w:rsid w:val="005118AF"/>
    <w:pPr>
      <w:widowControl w:val="0"/>
      <w:shd w:val="clear" w:color="auto" w:fill="FFFFFF"/>
      <w:spacing w:after="60" w:line="0" w:lineRule="atLeast"/>
    </w:pPr>
    <w:rPr>
      <w:rFonts w:asciiTheme="minorHAnsi" w:eastAsiaTheme="minorHAnsi" w:hAnsiTheme="minorHAnsi" w:cstheme="minorBidi"/>
      <w:szCs w:val="26"/>
      <w:lang w:eastAsia="en-US"/>
    </w:rPr>
  </w:style>
  <w:style w:type="paragraph" w:styleId="ac">
    <w:name w:val="No Spacing"/>
    <w:uiPriority w:val="1"/>
    <w:qFormat/>
    <w:rsid w:val="001B0427"/>
    <w:rPr>
      <w:rFonts w:eastAsia="Calibri"/>
      <w:sz w:val="28"/>
      <w:szCs w:val="22"/>
      <w:lang w:eastAsia="en-US"/>
    </w:rPr>
  </w:style>
  <w:style w:type="character" w:customStyle="1" w:styleId="2pt">
    <w:name w:val="Основной текст + Интервал 2 pt"/>
    <w:rsid w:val="001B0427"/>
    <w:rPr>
      <w:rFonts w:ascii="Batang" w:eastAsia="Batang" w:hAnsi="Batang" w:cs="Batang" w:hint="eastAsia"/>
      <w:b w:val="0"/>
      <w:bCs w:val="0"/>
      <w:i w:val="0"/>
      <w:iCs w:val="0"/>
      <w:smallCaps w:val="0"/>
      <w:strike w:val="0"/>
      <w:dstrike w:val="0"/>
      <w:spacing w:val="40"/>
      <w:sz w:val="19"/>
      <w:szCs w:val="19"/>
      <w:u w:val="none"/>
      <w:effect w:val="none"/>
    </w:rPr>
  </w:style>
  <w:style w:type="character" w:customStyle="1" w:styleId="s1">
    <w:name w:val="s1"/>
    <w:basedOn w:val="a0"/>
    <w:rsid w:val="001B0427"/>
  </w:style>
  <w:style w:type="character" w:customStyle="1" w:styleId="apple-converted-space">
    <w:name w:val="apple-converted-space"/>
    <w:basedOn w:val="a0"/>
    <w:rsid w:val="001B0427"/>
  </w:style>
  <w:style w:type="character" w:customStyle="1" w:styleId="s0">
    <w:name w:val="s0"/>
    <w:basedOn w:val="a0"/>
    <w:rsid w:val="001B0427"/>
  </w:style>
  <w:style w:type="character" w:customStyle="1" w:styleId="22">
    <w:name w:val="Основной текст (2)_"/>
    <w:basedOn w:val="a0"/>
    <w:link w:val="23"/>
    <w:locked/>
    <w:rsid w:val="00DF353D"/>
    <w:rPr>
      <w:sz w:val="26"/>
      <w:szCs w:val="26"/>
      <w:shd w:val="clear" w:color="auto" w:fill="FFFFFF"/>
    </w:rPr>
  </w:style>
  <w:style w:type="paragraph" w:customStyle="1" w:styleId="23">
    <w:name w:val="Основной текст (2)"/>
    <w:basedOn w:val="a"/>
    <w:link w:val="22"/>
    <w:rsid w:val="00DF353D"/>
    <w:pPr>
      <w:widowControl w:val="0"/>
      <w:shd w:val="clear" w:color="auto" w:fill="FFFFFF"/>
      <w:spacing w:before="60" w:after="360" w:line="0" w:lineRule="atLeast"/>
      <w:jc w:val="center"/>
    </w:pPr>
    <w:rPr>
      <w:szCs w:val="26"/>
    </w:rPr>
  </w:style>
  <w:style w:type="character" w:customStyle="1" w:styleId="4">
    <w:name w:val="Основной текст (4)_"/>
    <w:link w:val="40"/>
    <w:locked/>
    <w:rsid w:val="00EA33B3"/>
    <w:rPr>
      <w:i/>
      <w:iCs/>
      <w:sz w:val="28"/>
      <w:szCs w:val="28"/>
      <w:shd w:val="clear" w:color="auto" w:fill="FFFFFF"/>
    </w:rPr>
  </w:style>
  <w:style w:type="paragraph" w:customStyle="1" w:styleId="40">
    <w:name w:val="Основной текст (4)"/>
    <w:basedOn w:val="a"/>
    <w:link w:val="4"/>
    <w:rsid w:val="00EA33B3"/>
    <w:pPr>
      <w:widowControl w:val="0"/>
      <w:shd w:val="clear" w:color="auto" w:fill="FFFFFF"/>
      <w:spacing w:before="240" w:line="370" w:lineRule="exact"/>
      <w:jc w:val="both"/>
    </w:pPr>
    <w:rPr>
      <w:i/>
      <w:iCs/>
      <w:sz w:val="28"/>
      <w:szCs w:val="28"/>
    </w:rPr>
  </w:style>
  <w:style w:type="character" w:customStyle="1" w:styleId="41">
    <w:name w:val="Основной текст (4) + Полужирный"/>
    <w:aliases w:val="Не курсив"/>
    <w:rsid w:val="00EA33B3"/>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42">
    <w:name w:val="Основной текст (4) + Полужирный;Не курсив"/>
    <w:rsid w:val="003E0B3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0EA"/>
    <w:rPr>
      <w:sz w:val="26"/>
      <w:szCs w:val="24"/>
    </w:rPr>
  </w:style>
  <w:style w:type="paragraph" w:styleId="1">
    <w:name w:val="heading 1"/>
    <w:basedOn w:val="a"/>
    <w:next w:val="a"/>
    <w:link w:val="10"/>
    <w:qFormat/>
    <w:rsid w:val="00AE50EA"/>
    <w:pPr>
      <w:keepNext/>
      <w:outlineLvl w:val="0"/>
    </w:pPr>
    <w:rPr>
      <w:b/>
      <w:bCs/>
      <w:sz w:val="25"/>
    </w:rPr>
  </w:style>
  <w:style w:type="paragraph" w:styleId="2">
    <w:name w:val="heading 2"/>
    <w:basedOn w:val="a"/>
    <w:next w:val="a"/>
    <w:link w:val="20"/>
    <w:qFormat/>
    <w:rsid w:val="00AE50EA"/>
    <w:pPr>
      <w:keepNext/>
      <w:outlineLvl w:val="1"/>
    </w:pPr>
    <w:rPr>
      <w:b/>
      <w:bCs/>
    </w:rPr>
  </w:style>
  <w:style w:type="paragraph" w:styleId="3">
    <w:name w:val="heading 3"/>
    <w:basedOn w:val="a"/>
    <w:next w:val="a"/>
    <w:link w:val="30"/>
    <w:qFormat/>
    <w:rsid w:val="00AB345D"/>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E50EA"/>
    <w:rPr>
      <w:b/>
      <w:bCs/>
      <w:sz w:val="25"/>
      <w:szCs w:val="24"/>
      <w:lang w:val="ru-RU" w:eastAsia="ru-RU" w:bidi="ar-SA"/>
    </w:rPr>
  </w:style>
  <w:style w:type="character" w:customStyle="1" w:styleId="20">
    <w:name w:val="Заголовок 2 Знак"/>
    <w:basedOn w:val="a0"/>
    <w:link w:val="2"/>
    <w:locked/>
    <w:rsid w:val="00AE50EA"/>
    <w:rPr>
      <w:b/>
      <w:bCs/>
      <w:sz w:val="26"/>
      <w:szCs w:val="24"/>
      <w:lang w:val="ru-RU" w:eastAsia="ru-RU" w:bidi="ar-SA"/>
    </w:rPr>
  </w:style>
  <w:style w:type="paragraph" w:styleId="a3">
    <w:name w:val="caption"/>
    <w:basedOn w:val="a"/>
    <w:next w:val="a"/>
    <w:qFormat/>
    <w:rsid w:val="00AE50EA"/>
    <w:pPr>
      <w:tabs>
        <w:tab w:val="left" w:pos="0"/>
      </w:tabs>
    </w:pPr>
    <w:rPr>
      <w:b/>
      <w:sz w:val="32"/>
      <w:szCs w:val="20"/>
      <w:lang w:val="en-US"/>
    </w:rPr>
  </w:style>
  <w:style w:type="character" w:customStyle="1" w:styleId="a4">
    <w:name w:val="Основной текст с отступом Знак"/>
    <w:basedOn w:val="a0"/>
    <w:link w:val="a5"/>
    <w:locked/>
    <w:rsid w:val="00AE50EA"/>
    <w:rPr>
      <w:b/>
      <w:bCs/>
      <w:sz w:val="28"/>
      <w:szCs w:val="24"/>
      <w:lang w:val="ru-RU" w:eastAsia="ru-RU" w:bidi="ar-SA"/>
    </w:rPr>
  </w:style>
  <w:style w:type="paragraph" w:styleId="a5">
    <w:name w:val="Body Text Indent"/>
    <w:basedOn w:val="a"/>
    <w:link w:val="a4"/>
    <w:semiHidden/>
    <w:rsid w:val="00AE50EA"/>
    <w:pPr>
      <w:ind w:left="315"/>
    </w:pPr>
    <w:rPr>
      <w:b/>
      <w:bCs/>
      <w:sz w:val="28"/>
    </w:rPr>
  </w:style>
  <w:style w:type="paragraph" w:styleId="a6">
    <w:name w:val="Balloon Text"/>
    <w:basedOn w:val="a"/>
    <w:semiHidden/>
    <w:rsid w:val="00B23DCC"/>
    <w:rPr>
      <w:rFonts w:ascii="Tahoma" w:hAnsi="Tahoma" w:cs="Tahoma"/>
      <w:sz w:val="16"/>
      <w:szCs w:val="16"/>
    </w:rPr>
  </w:style>
  <w:style w:type="paragraph" w:customStyle="1" w:styleId="11">
    <w:name w:val="Без интервала1"/>
    <w:rsid w:val="00483804"/>
    <w:rPr>
      <w:rFonts w:ascii="Calibri" w:hAnsi="Calibri"/>
      <w:sz w:val="22"/>
      <w:szCs w:val="22"/>
      <w:lang w:eastAsia="en-US"/>
    </w:rPr>
  </w:style>
  <w:style w:type="paragraph" w:styleId="a7">
    <w:name w:val="Normal (Web)"/>
    <w:basedOn w:val="a"/>
    <w:semiHidden/>
    <w:rsid w:val="00641743"/>
    <w:pPr>
      <w:spacing w:before="100" w:beforeAutospacing="1" w:after="100" w:afterAutospacing="1"/>
    </w:pPr>
    <w:rPr>
      <w:rFonts w:eastAsia="Calibri"/>
      <w:sz w:val="24"/>
    </w:rPr>
  </w:style>
  <w:style w:type="character" w:customStyle="1" w:styleId="apple-style-span">
    <w:name w:val="apple-style-span"/>
    <w:basedOn w:val="a0"/>
    <w:rsid w:val="008E38D9"/>
    <w:rPr>
      <w:rFonts w:ascii="Times New Roman" w:hAnsi="Times New Roman" w:cs="Times New Roman" w:hint="default"/>
    </w:rPr>
  </w:style>
  <w:style w:type="character" w:customStyle="1" w:styleId="a8">
    <w:name w:val="Основной текст_"/>
    <w:basedOn w:val="a0"/>
    <w:link w:val="12"/>
    <w:locked/>
    <w:rsid w:val="00BC5153"/>
    <w:rPr>
      <w:sz w:val="24"/>
      <w:szCs w:val="24"/>
      <w:shd w:val="clear" w:color="auto" w:fill="FFFFFF"/>
      <w:lang w:bidi="ar-SA"/>
    </w:rPr>
  </w:style>
  <w:style w:type="paragraph" w:customStyle="1" w:styleId="12">
    <w:name w:val="Основной текст1"/>
    <w:basedOn w:val="a"/>
    <w:link w:val="a8"/>
    <w:rsid w:val="00BC5153"/>
    <w:pPr>
      <w:shd w:val="clear" w:color="auto" w:fill="FFFFFF"/>
      <w:spacing w:after="600" w:line="240" w:lineRule="atLeast"/>
    </w:pPr>
    <w:rPr>
      <w:sz w:val="24"/>
      <w:shd w:val="clear" w:color="auto" w:fill="FFFFFF"/>
    </w:rPr>
  </w:style>
  <w:style w:type="paragraph" w:styleId="a9">
    <w:name w:val="List Paragraph"/>
    <w:basedOn w:val="a"/>
    <w:uiPriority w:val="34"/>
    <w:qFormat/>
    <w:rsid w:val="009720F1"/>
    <w:pPr>
      <w:spacing w:after="200" w:line="276" w:lineRule="auto"/>
      <w:ind w:left="720"/>
      <w:contextualSpacing/>
    </w:pPr>
    <w:rPr>
      <w:rFonts w:ascii="Calibri" w:hAnsi="Calibri"/>
      <w:sz w:val="22"/>
      <w:szCs w:val="22"/>
    </w:rPr>
  </w:style>
  <w:style w:type="character" w:customStyle="1" w:styleId="30">
    <w:name w:val="Заголовок 3 Знак"/>
    <w:basedOn w:val="a0"/>
    <w:link w:val="3"/>
    <w:semiHidden/>
    <w:rsid w:val="00AB345D"/>
    <w:rPr>
      <w:rFonts w:ascii="Cambria" w:eastAsia="Times New Roman" w:hAnsi="Cambria" w:cs="Times New Roman"/>
      <w:b/>
      <w:bCs/>
      <w:sz w:val="26"/>
      <w:szCs w:val="26"/>
    </w:rPr>
  </w:style>
  <w:style w:type="paragraph" w:styleId="aa">
    <w:name w:val="Plain Text"/>
    <w:basedOn w:val="a"/>
    <w:link w:val="13"/>
    <w:unhideWhenUsed/>
    <w:rsid w:val="008859A0"/>
    <w:rPr>
      <w:rFonts w:ascii="Courier New" w:hAnsi="Courier New" w:cs="Courier New"/>
      <w:sz w:val="20"/>
      <w:szCs w:val="20"/>
    </w:rPr>
  </w:style>
  <w:style w:type="character" w:customStyle="1" w:styleId="ab">
    <w:name w:val="Текст Знак"/>
    <w:basedOn w:val="a0"/>
    <w:rsid w:val="008859A0"/>
    <w:rPr>
      <w:rFonts w:ascii="Courier New" w:hAnsi="Courier New" w:cs="Courier New"/>
    </w:rPr>
  </w:style>
  <w:style w:type="character" w:customStyle="1" w:styleId="13">
    <w:name w:val="Текст Знак1"/>
    <w:basedOn w:val="a0"/>
    <w:link w:val="aa"/>
    <w:locked/>
    <w:rsid w:val="008859A0"/>
    <w:rPr>
      <w:rFonts w:ascii="Courier New" w:hAnsi="Courier New" w:cs="Courier New"/>
    </w:rPr>
  </w:style>
  <w:style w:type="paragraph" w:customStyle="1" w:styleId="21">
    <w:name w:val="Основной текст2"/>
    <w:basedOn w:val="a"/>
    <w:rsid w:val="005118AF"/>
    <w:pPr>
      <w:widowControl w:val="0"/>
      <w:shd w:val="clear" w:color="auto" w:fill="FFFFFF"/>
      <w:spacing w:after="60" w:line="0" w:lineRule="atLeast"/>
    </w:pPr>
    <w:rPr>
      <w:rFonts w:asciiTheme="minorHAnsi" w:eastAsiaTheme="minorHAnsi" w:hAnsiTheme="minorHAnsi" w:cstheme="minorBidi"/>
      <w:szCs w:val="26"/>
      <w:lang w:eastAsia="en-US"/>
    </w:rPr>
  </w:style>
  <w:style w:type="paragraph" w:styleId="ac">
    <w:name w:val="No Spacing"/>
    <w:uiPriority w:val="1"/>
    <w:qFormat/>
    <w:rsid w:val="001B0427"/>
    <w:rPr>
      <w:rFonts w:eastAsia="Calibri"/>
      <w:sz w:val="28"/>
      <w:szCs w:val="22"/>
      <w:lang w:eastAsia="en-US"/>
    </w:rPr>
  </w:style>
  <w:style w:type="character" w:customStyle="1" w:styleId="2pt">
    <w:name w:val="Основной текст + Интервал 2 pt"/>
    <w:rsid w:val="001B0427"/>
    <w:rPr>
      <w:rFonts w:ascii="Batang" w:eastAsia="Batang" w:hAnsi="Batang" w:cs="Batang" w:hint="eastAsia"/>
      <w:b w:val="0"/>
      <w:bCs w:val="0"/>
      <w:i w:val="0"/>
      <w:iCs w:val="0"/>
      <w:smallCaps w:val="0"/>
      <w:strike w:val="0"/>
      <w:dstrike w:val="0"/>
      <w:spacing w:val="40"/>
      <w:sz w:val="19"/>
      <w:szCs w:val="19"/>
      <w:u w:val="none"/>
      <w:effect w:val="none"/>
    </w:rPr>
  </w:style>
  <w:style w:type="character" w:customStyle="1" w:styleId="s1">
    <w:name w:val="s1"/>
    <w:basedOn w:val="a0"/>
    <w:rsid w:val="001B0427"/>
  </w:style>
  <w:style w:type="character" w:customStyle="1" w:styleId="apple-converted-space">
    <w:name w:val="apple-converted-space"/>
    <w:basedOn w:val="a0"/>
    <w:rsid w:val="001B0427"/>
  </w:style>
  <w:style w:type="character" w:customStyle="1" w:styleId="s0">
    <w:name w:val="s0"/>
    <w:basedOn w:val="a0"/>
    <w:rsid w:val="001B0427"/>
  </w:style>
  <w:style w:type="character" w:customStyle="1" w:styleId="22">
    <w:name w:val="Основной текст (2)_"/>
    <w:basedOn w:val="a0"/>
    <w:link w:val="23"/>
    <w:locked/>
    <w:rsid w:val="00DF353D"/>
    <w:rPr>
      <w:sz w:val="26"/>
      <w:szCs w:val="26"/>
      <w:shd w:val="clear" w:color="auto" w:fill="FFFFFF"/>
    </w:rPr>
  </w:style>
  <w:style w:type="paragraph" w:customStyle="1" w:styleId="23">
    <w:name w:val="Основной текст (2)"/>
    <w:basedOn w:val="a"/>
    <w:link w:val="22"/>
    <w:rsid w:val="00DF353D"/>
    <w:pPr>
      <w:widowControl w:val="0"/>
      <w:shd w:val="clear" w:color="auto" w:fill="FFFFFF"/>
      <w:spacing w:before="60" w:after="360" w:line="0" w:lineRule="atLeast"/>
      <w:jc w:val="center"/>
    </w:pPr>
    <w:rPr>
      <w:szCs w:val="26"/>
    </w:rPr>
  </w:style>
</w:styles>
</file>

<file path=word/webSettings.xml><?xml version="1.0" encoding="utf-8"?>
<w:webSettings xmlns:r="http://schemas.openxmlformats.org/officeDocument/2006/relationships" xmlns:w="http://schemas.openxmlformats.org/wordprocessingml/2006/main">
  <w:divs>
    <w:div w:id="22483560">
      <w:bodyDiv w:val="1"/>
      <w:marLeft w:val="0"/>
      <w:marRight w:val="0"/>
      <w:marTop w:val="0"/>
      <w:marBottom w:val="0"/>
      <w:divBdr>
        <w:top w:val="none" w:sz="0" w:space="0" w:color="auto"/>
        <w:left w:val="none" w:sz="0" w:space="0" w:color="auto"/>
        <w:bottom w:val="none" w:sz="0" w:space="0" w:color="auto"/>
        <w:right w:val="none" w:sz="0" w:space="0" w:color="auto"/>
      </w:divBdr>
    </w:div>
    <w:div w:id="89930495">
      <w:bodyDiv w:val="1"/>
      <w:marLeft w:val="0"/>
      <w:marRight w:val="0"/>
      <w:marTop w:val="0"/>
      <w:marBottom w:val="0"/>
      <w:divBdr>
        <w:top w:val="none" w:sz="0" w:space="0" w:color="auto"/>
        <w:left w:val="none" w:sz="0" w:space="0" w:color="auto"/>
        <w:bottom w:val="none" w:sz="0" w:space="0" w:color="auto"/>
        <w:right w:val="none" w:sz="0" w:space="0" w:color="auto"/>
      </w:divBdr>
    </w:div>
    <w:div w:id="193276566">
      <w:bodyDiv w:val="1"/>
      <w:marLeft w:val="0"/>
      <w:marRight w:val="0"/>
      <w:marTop w:val="0"/>
      <w:marBottom w:val="0"/>
      <w:divBdr>
        <w:top w:val="none" w:sz="0" w:space="0" w:color="auto"/>
        <w:left w:val="none" w:sz="0" w:space="0" w:color="auto"/>
        <w:bottom w:val="none" w:sz="0" w:space="0" w:color="auto"/>
        <w:right w:val="none" w:sz="0" w:space="0" w:color="auto"/>
      </w:divBdr>
    </w:div>
    <w:div w:id="220798522">
      <w:bodyDiv w:val="1"/>
      <w:marLeft w:val="0"/>
      <w:marRight w:val="0"/>
      <w:marTop w:val="0"/>
      <w:marBottom w:val="0"/>
      <w:divBdr>
        <w:top w:val="none" w:sz="0" w:space="0" w:color="auto"/>
        <w:left w:val="none" w:sz="0" w:space="0" w:color="auto"/>
        <w:bottom w:val="none" w:sz="0" w:space="0" w:color="auto"/>
        <w:right w:val="none" w:sz="0" w:space="0" w:color="auto"/>
      </w:divBdr>
    </w:div>
    <w:div w:id="297299167">
      <w:bodyDiv w:val="1"/>
      <w:marLeft w:val="0"/>
      <w:marRight w:val="0"/>
      <w:marTop w:val="0"/>
      <w:marBottom w:val="0"/>
      <w:divBdr>
        <w:top w:val="none" w:sz="0" w:space="0" w:color="auto"/>
        <w:left w:val="none" w:sz="0" w:space="0" w:color="auto"/>
        <w:bottom w:val="none" w:sz="0" w:space="0" w:color="auto"/>
        <w:right w:val="none" w:sz="0" w:space="0" w:color="auto"/>
      </w:divBdr>
    </w:div>
    <w:div w:id="401177573">
      <w:bodyDiv w:val="1"/>
      <w:marLeft w:val="0"/>
      <w:marRight w:val="0"/>
      <w:marTop w:val="0"/>
      <w:marBottom w:val="0"/>
      <w:divBdr>
        <w:top w:val="none" w:sz="0" w:space="0" w:color="auto"/>
        <w:left w:val="none" w:sz="0" w:space="0" w:color="auto"/>
        <w:bottom w:val="none" w:sz="0" w:space="0" w:color="auto"/>
        <w:right w:val="none" w:sz="0" w:space="0" w:color="auto"/>
      </w:divBdr>
    </w:div>
    <w:div w:id="440489040">
      <w:bodyDiv w:val="1"/>
      <w:marLeft w:val="0"/>
      <w:marRight w:val="0"/>
      <w:marTop w:val="0"/>
      <w:marBottom w:val="0"/>
      <w:divBdr>
        <w:top w:val="none" w:sz="0" w:space="0" w:color="auto"/>
        <w:left w:val="none" w:sz="0" w:space="0" w:color="auto"/>
        <w:bottom w:val="none" w:sz="0" w:space="0" w:color="auto"/>
        <w:right w:val="none" w:sz="0" w:space="0" w:color="auto"/>
      </w:divBdr>
    </w:div>
    <w:div w:id="485360699">
      <w:bodyDiv w:val="1"/>
      <w:marLeft w:val="0"/>
      <w:marRight w:val="0"/>
      <w:marTop w:val="0"/>
      <w:marBottom w:val="0"/>
      <w:divBdr>
        <w:top w:val="none" w:sz="0" w:space="0" w:color="auto"/>
        <w:left w:val="none" w:sz="0" w:space="0" w:color="auto"/>
        <w:bottom w:val="none" w:sz="0" w:space="0" w:color="auto"/>
        <w:right w:val="none" w:sz="0" w:space="0" w:color="auto"/>
      </w:divBdr>
    </w:div>
    <w:div w:id="518158654">
      <w:bodyDiv w:val="1"/>
      <w:marLeft w:val="0"/>
      <w:marRight w:val="0"/>
      <w:marTop w:val="0"/>
      <w:marBottom w:val="0"/>
      <w:divBdr>
        <w:top w:val="none" w:sz="0" w:space="0" w:color="auto"/>
        <w:left w:val="none" w:sz="0" w:space="0" w:color="auto"/>
        <w:bottom w:val="none" w:sz="0" w:space="0" w:color="auto"/>
        <w:right w:val="none" w:sz="0" w:space="0" w:color="auto"/>
      </w:divBdr>
    </w:div>
    <w:div w:id="570043154">
      <w:bodyDiv w:val="1"/>
      <w:marLeft w:val="0"/>
      <w:marRight w:val="0"/>
      <w:marTop w:val="0"/>
      <w:marBottom w:val="0"/>
      <w:divBdr>
        <w:top w:val="none" w:sz="0" w:space="0" w:color="auto"/>
        <w:left w:val="none" w:sz="0" w:space="0" w:color="auto"/>
        <w:bottom w:val="none" w:sz="0" w:space="0" w:color="auto"/>
        <w:right w:val="none" w:sz="0" w:space="0" w:color="auto"/>
      </w:divBdr>
    </w:div>
    <w:div w:id="586770253">
      <w:bodyDiv w:val="1"/>
      <w:marLeft w:val="0"/>
      <w:marRight w:val="0"/>
      <w:marTop w:val="0"/>
      <w:marBottom w:val="0"/>
      <w:divBdr>
        <w:top w:val="none" w:sz="0" w:space="0" w:color="auto"/>
        <w:left w:val="none" w:sz="0" w:space="0" w:color="auto"/>
        <w:bottom w:val="none" w:sz="0" w:space="0" w:color="auto"/>
        <w:right w:val="none" w:sz="0" w:space="0" w:color="auto"/>
      </w:divBdr>
    </w:div>
    <w:div w:id="620499403">
      <w:bodyDiv w:val="1"/>
      <w:marLeft w:val="0"/>
      <w:marRight w:val="0"/>
      <w:marTop w:val="0"/>
      <w:marBottom w:val="0"/>
      <w:divBdr>
        <w:top w:val="none" w:sz="0" w:space="0" w:color="auto"/>
        <w:left w:val="none" w:sz="0" w:space="0" w:color="auto"/>
        <w:bottom w:val="none" w:sz="0" w:space="0" w:color="auto"/>
        <w:right w:val="none" w:sz="0" w:space="0" w:color="auto"/>
      </w:divBdr>
    </w:div>
    <w:div w:id="690913169">
      <w:bodyDiv w:val="1"/>
      <w:marLeft w:val="0"/>
      <w:marRight w:val="0"/>
      <w:marTop w:val="0"/>
      <w:marBottom w:val="0"/>
      <w:divBdr>
        <w:top w:val="none" w:sz="0" w:space="0" w:color="auto"/>
        <w:left w:val="none" w:sz="0" w:space="0" w:color="auto"/>
        <w:bottom w:val="none" w:sz="0" w:space="0" w:color="auto"/>
        <w:right w:val="none" w:sz="0" w:space="0" w:color="auto"/>
      </w:divBdr>
    </w:div>
    <w:div w:id="779224380">
      <w:bodyDiv w:val="1"/>
      <w:marLeft w:val="0"/>
      <w:marRight w:val="0"/>
      <w:marTop w:val="0"/>
      <w:marBottom w:val="0"/>
      <w:divBdr>
        <w:top w:val="none" w:sz="0" w:space="0" w:color="auto"/>
        <w:left w:val="none" w:sz="0" w:space="0" w:color="auto"/>
        <w:bottom w:val="none" w:sz="0" w:space="0" w:color="auto"/>
        <w:right w:val="none" w:sz="0" w:space="0" w:color="auto"/>
      </w:divBdr>
    </w:div>
    <w:div w:id="807207692">
      <w:bodyDiv w:val="1"/>
      <w:marLeft w:val="0"/>
      <w:marRight w:val="0"/>
      <w:marTop w:val="0"/>
      <w:marBottom w:val="0"/>
      <w:divBdr>
        <w:top w:val="none" w:sz="0" w:space="0" w:color="auto"/>
        <w:left w:val="none" w:sz="0" w:space="0" w:color="auto"/>
        <w:bottom w:val="none" w:sz="0" w:space="0" w:color="auto"/>
        <w:right w:val="none" w:sz="0" w:space="0" w:color="auto"/>
      </w:divBdr>
    </w:div>
    <w:div w:id="814831011">
      <w:bodyDiv w:val="1"/>
      <w:marLeft w:val="0"/>
      <w:marRight w:val="0"/>
      <w:marTop w:val="0"/>
      <w:marBottom w:val="0"/>
      <w:divBdr>
        <w:top w:val="none" w:sz="0" w:space="0" w:color="auto"/>
        <w:left w:val="none" w:sz="0" w:space="0" w:color="auto"/>
        <w:bottom w:val="none" w:sz="0" w:space="0" w:color="auto"/>
        <w:right w:val="none" w:sz="0" w:space="0" w:color="auto"/>
      </w:divBdr>
    </w:div>
    <w:div w:id="841818746">
      <w:bodyDiv w:val="1"/>
      <w:marLeft w:val="0"/>
      <w:marRight w:val="0"/>
      <w:marTop w:val="0"/>
      <w:marBottom w:val="0"/>
      <w:divBdr>
        <w:top w:val="none" w:sz="0" w:space="0" w:color="auto"/>
        <w:left w:val="none" w:sz="0" w:space="0" w:color="auto"/>
        <w:bottom w:val="none" w:sz="0" w:space="0" w:color="auto"/>
        <w:right w:val="none" w:sz="0" w:space="0" w:color="auto"/>
      </w:divBdr>
    </w:div>
    <w:div w:id="907884080">
      <w:bodyDiv w:val="1"/>
      <w:marLeft w:val="0"/>
      <w:marRight w:val="0"/>
      <w:marTop w:val="0"/>
      <w:marBottom w:val="0"/>
      <w:divBdr>
        <w:top w:val="none" w:sz="0" w:space="0" w:color="auto"/>
        <w:left w:val="none" w:sz="0" w:space="0" w:color="auto"/>
        <w:bottom w:val="none" w:sz="0" w:space="0" w:color="auto"/>
        <w:right w:val="none" w:sz="0" w:space="0" w:color="auto"/>
      </w:divBdr>
    </w:div>
    <w:div w:id="1040787883">
      <w:bodyDiv w:val="1"/>
      <w:marLeft w:val="0"/>
      <w:marRight w:val="0"/>
      <w:marTop w:val="0"/>
      <w:marBottom w:val="0"/>
      <w:divBdr>
        <w:top w:val="none" w:sz="0" w:space="0" w:color="auto"/>
        <w:left w:val="none" w:sz="0" w:space="0" w:color="auto"/>
        <w:bottom w:val="none" w:sz="0" w:space="0" w:color="auto"/>
        <w:right w:val="none" w:sz="0" w:space="0" w:color="auto"/>
      </w:divBdr>
    </w:div>
    <w:div w:id="1070034424">
      <w:bodyDiv w:val="1"/>
      <w:marLeft w:val="0"/>
      <w:marRight w:val="0"/>
      <w:marTop w:val="0"/>
      <w:marBottom w:val="0"/>
      <w:divBdr>
        <w:top w:val="none" w:sz="0" w:space="0" w:color="auto"/>
        <w:left w:val="none" w:sz="0" w:space="0" w:color="auto"/>
        <w:bottom w:val="none" w:sz="0" w:space="0" w:color="auto"/>
        <w:right w:val="none" w:sz="0" w:space="0" w:color="auto"/>
      </w:divBdr>
    </w:div>
    <w:div w:id="1073507437">
      <w:bodyDiv w:val="1"/>
      <w:marLeft w:val="0"/>
      <w:marRight w:val="0"/>
      <w:marTop w:val="0"/>
      <w:marBottom w:val="0"/>
      <w:divBdr>
        <w:top w:val="none" w:sz="0" w:space="0" w:color="auto"/>
        <w:left w:val="none" w:sz="0" w:space="0" w:color="auto"/>
        <w:bottom w:val="none" w:sz="0" w:space="0" w:color="auto"/>
        <w:right w:val="none" w:sz="0" w:space="0" w:color="auto"/>
      </w:divBdr>
    </w:div>
    <w:div w:id="1104611610">
      <w:bodyDiv w:val="1"/>
      <w:marLeft w:val="0"/>
      <w:marRight w:val="0"/>
      <w:marTop w:val="0"/>
      <w:marBottom w:val="0"/>
      <w:divBdr>
        <w:top w:val="none" w:sz="0" w:space="0" w:color="auto"/>
        <w:left w:val="none" w:sz="0" w:space="0" w:color="auto"/>
        <w:bottom w:val="none" w:sz="0" w:space="0" w:color="auto"/>
        <w:right w:val="none" w:sz="0" w:space="0" w:color="auto"/>
      </w:divBdr>
    </w:div>
    <w:div w:id="1154302346">
      <w:bodyDiv w:val="1"/>
      <w:marLeft w:val="0"/>
      <w:marRight w:val="0"/>
      <w:marTop w:val="0"/>
      <w:marBottom w:val="0"/>
      <w:divBdr>
        <w:top w:val="none" w:sz="0" w:space="0" w:color="auto"/>
        <w:left w:val="none" w:sz="0" w:space="0" w:color="auto"/>
        <w:bottom w:val="none" w:sz="0" w:space="0" w:color="auto"/>
        <w:right w:val="none" w:sz="0" w:space="0" w:color="auto"/>
      </w:divBdr>
    </w:div>
    <w:div w:id="1165315324">
      <w:bodyDiv w:val="1"/>
      <w:marLeft w:val="0"/>
      <w:marRight w:val="0"/>
      <w:marTop w:val="0"/>
      <w:marBottom w:val="0"/>
      <w:divBdr>
        <w:top w:val="none" w:sz="0" w:space="0" w:color="auto"/>
        <w:left w:val="none" w:sz="0" w:space="0" w:color="auto"/>
        <w:bottom w:val="none" w:sz="0" w:space="0" w:color="auto"/>
        <w:right w:val="none" w:sz="0" w:space="0" w:color="auto"/>
      </w:divBdr>
    </w:div>
    <w:div w:id="1185483523">
      <w:bodyDiv w:val="1"/>
      <w:marLeft w:val="0"/>
      <w:marRight w:val="0"/>
      <w:marTop w:val="0"/>
      <w:marBottom w:val="0"/>
      <w:divBdr>
        <w:top w:val="none" w:sz="0" w:space="0" w:color="auto"/>
        <w:left w:val="none" w:sz="0" w:space="0" w:color="auto"/>
        <w:bottom w:val="none" w:sz="0" w:space="0" w:color="auto"/>
        <w:right w:val="none" w:sz="0" w:space="0" w:color="auto"/>
      </w:divBdr>
    </w:div>
    <w:div w:id="1293755870">
      <w:bodyDiv w:val="1"/>
      <w:marLeft w:val="0"/>
      <w:marRight w:val="0"/>
      <w:marTop w:val="0"/>
      <w:marBottom w:val="0"/>
      <w:divBdr>
        <w:top w:val="none" w:sz="0" w:space="0" w:color="auto"/>
        <w:left w:val="none" w:sz="0" w:space="0" w:color="auto"/>
        <w:bottom w:val="none" w:sz="0" w:space="0" w:color="auto"/>
        <w:right w:val="none" w:sz="0" w:space="0" w:color="auto"/>
      </w:divBdr>
    </w:div>
    <w:div w:id="1294410183">
      <w:bodyDiv w:val="1"/>
      <w:marLeft w:val="0"/>
      <w:marRight w:val="0"/>
      <w:marTop w:val="0"/>
      <w:marBottom w:val="0"/>
      <w:divBdr>
        <w:top w:val="none" w:sz="0" w:space="0" w:color="auto"/>
        <w:left w:val="none" w:sz="0" w:space="0" w:color="auto"/>
        <w:bottom w:val="none" w:sz="0" w:space="0" w:color="auto"/>
        <w:right w:val="none" w:sz="0" w:space="0" w:color="auto"/>
      </w:divBdr>
    </w:div>
    <w:div w:id="1314603563">
      <w:bodyDiv w:val="1"/>
      <w:marLeft w:val="0"/>
      <w:marRight w:val="0"/>
      <w:marTop w:val="0"/>
      <w:marBottom w:val="0"/>
      <w:divBdr>
        <w:top w:val="none" w:sz="0" w:space="0" w:color="auto"/>
        <w:left w:val="none" w:sz="0" w:space="0" w:color="auto"/>
        <w:bottom w:val="none" w:sz="0" w:space="0" w:color="auto"/>
        <w:right w:val="none" w:sz="0" w:space="0" w:color="auto"/>
      </w:divBdr>
    </w:div>
    <w:div w:id="1389524551">
      <w:bodyDiv w:val="1"/>
      <w:marLeft w:val="0"/>
      <w:marRight w:val="0"/>
      <w:marTop w:val="0"/>
      <w:marBottom w:val="0"/>
      <w:divBdr>
        <w:top w:val="none" w:sz="0" w:space="0" w:color="auto"/>
        <w:left w:val="none" w:sz="0" w:space="0" w:color="auto"/>
        <w:bottom w:val="none" w:sz="0" w:space="0" w:color="auto"/>
        <w:right w:val="none" w:sz="0" w:space="0" w:color="auto"/>
      </w:divBdr>
    </w:div>
    <w:div w:id="1438407825">
      <w:bodyDiv w:val="1"/>
      <w:marLeft w:val="0"/>
      <w:marRight w:val="0"/>
      <w:marTop w:val="0"/>
      <w:marBottom w:val="0"/>
      <w:divBdr>
        <w:top w:val="none" w:sz="0" w:space="0" w:color="auto"/>
        <w:left w:val="none" w:sz="0" w:space="0" w:color="auto"/>
        <w:bottom w:val="none" w:sz="0" w:space="0" w:color="auto"/>
        <w:right w:val="none" w:sz="0" w:space="0" w:color="auto"/>
      </w:divBdr>
    </w:div>
    <w:div w:id="1475293346">
      <w:bodyDiv w:val="1"/>
      <w:marLeft w:val="0"/>
      <w:marRight w:val="0"/>
      <w:marTop w:val="0"/>
      <w:marBottom w:val="0"/>
      <w:divBdr>
        <w:top w:val="none" w:sz="0" w:space="0" w:color="auto"/>
        <w:left w:val="none" w:sz="0" w:space="0" w:color="auto"/>
        <w:bottom w:val="none" w:sz="0" w:space="0" w:color="auto"/>
        <w:right w:val="none" w:sz="0" w:space="0" w:color="auto"/>
      </w:divBdr>
    </w:div>
    <w:div w:id="1482770081">
      <w:bodyDiv w:val="1"/>
      <w:marLeft w:val="0"/>
      <w:marRight w:val="0"/>
      <w:marTop w:val="0"/>
      <w:marBottom w:val="0"/>
      <w:divBdr>
        <w:top w:val="none" w:sz="0" w:space="0" w:color="auto"/>
        <w:left w:val="none" w:sz="0" w:space="0" w:color="auto"/>
        <w:bottom w:val="none" w:sz="0" w:space="0" w:color="auto"/>
        <w:right w:val="none" w:sz="0" w:space="0" w:color="auto"/>
      </w:divBdr>
    </w:div>
    <w:div w:id="1485463305">
      <w:bodyDiv w:val="1"/>
      <w:marLeft w:val="0"/>
      <w:marRight w:val="0"/>
      <w:marTop w:val="0"/>
      <w:marBottom w:val="0"/>
      <w:divBdr>
        <w:top w:val="none" w:sz="0" w:space="0" w:color="auto"/>
        <w:left w:val="none" w:sz="0" w:space="0" w:color="auto"/>
        <w:bottom w:val="none" w:sz="0" w:space="0" w:color="auto"/>
        <w:right w:val="none" w:sz="0" w:space="0" w:color="auto"/>
      </w:divBdr>
    </w:div>
    <w:div w:id="1493136701">
      <w:bodyDiv w:val="1"/>
      <w:marLeft w:val="0"/>
      <w:marRight w:val="0"/>
      <w:marTop w:val="0"/>
      <w:marBottom w:val="0"/>
      <w:divBdr>
        <w:top w:val="none" w:sz="0" w:space="0" w:color="auto"/>
        <w:left w:val="none" w:sz="0" w:space="0" w:color="auto"/>
        <w:bottom w:val="none" w:sz="0" w:space="0" w:color="auto"/>
        <w:right w:val="none" w:sz="0" w:space="0" w:color="auto"/>
      </w:divBdr>
    </w:div>
    <w:div w:id="1548831871">
      <w:bodyDiv w:val="1"/>
      <w:marLeft w:val="0"/>
      <w:marRight w:val="0"/>
      <w:marTop w:val="0"/>
      <w:marBottom w:val="0"/>
      <w:divBdr>
        <w:top w:val="none" w:sz="0" w:space="0" w:color="auto"/>
        <w:left w:val="none" w:sz="0" w:space="0" w:color="auto"/>
        <w:bottom w:val="none" w:sz="0" w:space="0" w:color="auto"/>
        <w:right w:val="none" w:sz="0" w:space="0" w:color="auto"/>
      </w:divBdr>
    </w:div>
    <w:div w:id="1576931718">
      <w:bodyDiv w:val="1"/>
      <w:marLeft w:val="0"/>
      <w:marRight w:val="0"/>
      <w:marTop w:val="0"/>
      <w:marBottom w:val="0"/>
      <w:divBdr>
        <w:top w:val="none" w:sz="0" w:space="0" w:color="auto"/>
        <w:left w:val="none" w:sz="0" w:space="0" w:color="auto"/>
        <w:bottom w:val="none" w:sz="0" w:space="0" w:color="auto"/>
        <w:right w:val="none" w:sz="0" w:space="0" w:color="auto"/>
      </w:divBdr>
    </w:div>
    <w:div w:id="1608729007">
      <w:bodyDiv w:val="1"/>
      <w:marLeft w:val="0"/>
      <w:marRight w:val="0"/>
      <w:marTop w:val="0"/>
      <w:marBottom w:val="0"/>
      <w:divBdr>
        <w:top w:val="none" w:sz="0" w:space="0" w:color="auto"/>
        <w:left w:val="none" w:sz="0" w:space="0" w:color="auto"/>
        <w:bottom w:val="none" w:sz="0" w:space="0" w:color="auto"/>
        <w:right w:val="none" w:sz="0" w:space="0" w:color="auto"/>
      </w:divBdr>
    </w:div>
    <w:div w:id="1639995659">
      <w:bodyDiv w:val="1"/>
      <w:marLeft w:val="0"/>
      <w:marRight w:val="0"/>
      <w:marTop w:val="0"/>
      <w:marBottom w:val="0"/>
      <w:divBdr>
        <w:top w:val="none" w:sz="0" w:space="0" w:color="auto"/>
        <w:left w:val="none" w:sz="0" w:space="0" w:color="auto"/>
        <w:bottom w:val="none" w:sz="0" w:space="0" w:color="auto"/>
        <w:right w:val="none" w:sz="0" w:space="0" w:color="auto"/>
      </w:divBdr>
    </w:div>
    <w:div w:id="1654792537">
      <w:bodyDiv w:val="1"/>
      <w:marLeft w:val="0"/>
      <w:marRight w:val="0"/>
      <w:marTop w:val="0"/>
      <w:marBottom w:val="0"/>
      <w:divBdr>
        <w:top w:val="none" w:sz="0" w:space="0" w:color="auto"/>
        <w:left w:val="none" w:sz="0" w:space="0" w:color="auto"/>
        <w:bottom w:val="none" w:sz="0" w:space="0" w:color="auto"/>
        <w:right w:val="none" w:sz="0" w:space="0" w:color="auto"/>
      </w:divBdr>
    </w:div>
    <w:div w:id="1658264704">
      <w:bodyDiv w:val="1"/>
      <w:marLeft w:val="0"/>
      <w:marRight w:val="0"/>
      <w:marTop w:val="0"/>
      <w:marBottom w:val="0"/>
      <w:divBdr>
        <w:top w:val="none" w:sz="0" w:space="0" w:color="auto"/>
        <w:left w:val="none" w:sz="0" w:space="0" w:color="auto"/>
        <w:bottom w:val="none" w:sz="0" w:space="0" w:color="auto"/>
        <w:right w:val="none" w:sz="0" w:space="0" w:color="auto"/>
      </w:divBdr>
    </w:div>
    <w:div w:id="1720206998">
      <w:bodyDiv w:val="1"/>
      <w:marLeft w:val="0"/>
      <w:marRight w:val="0"/>
      <w:marTop w:val="0"/>
      <w:marBottom w:val="0"/>
      <w:divBdr>
        <w:top w:val="none" w:sz="0" w:space="0" w:color="auto"/>
        <w:left w:val="none" w:sz="0" w:space="0" w:color="auto"/>
        <w:bottom w:val="none" w:sz="0" w:space="0" w:color="auto"/>
        <w:right w:val="none" w:sz="0" w:space="0" w:color="auto"/>
      </w:divBdr>
    </w:div>
    <w:div w:id="1735228469">
      <w:bodyDiv w:val="1"/>
      <w:marLeft w:val="0"/>
      <w:marRight w:val="0"/>
      <w:marTop w:val="0"/>
      <w:marBottom w:val="0"/>
      <w:divBdr>
        <w:top w:val="none" w:sz="0" w:space="0" w:color="auto"/>
        <w:left w:val="none" w:sz="0" w:space="0" w:color="auto"/>
        <w:bottom w:val="none" w:sz="0" w:space="0" w:color="auto"/>
        <w:right w:val="none" w:sz="0" w:space="0" w:color="auto"/>
      </w:divBdr>
    </w:div>
    <w:div w:id="1800565947">
      <w:bodyDiv w:val="1"/>
      <w:marLeft w:val="0"/>
      <w:marRight w:val="0"/>
      <w:marTop w:val="0"/>
      <w:marBottom w:val="0"/>
      <w:divBdr>
        <w:top w:val="none" w:sz="0" w:space="0" w:color="auto"/>
        <w:left w:val="none" w:sz="0" w:space="0" w:color="auto"/>
        <w:bottom w:val="none" w:sz="0" w:space="0" w:color="auto"/>
        <w:right w:val="none" w:sz="0" w:space="0" w:color="auto"/>
      </w:divBdr>
    </w:div>
    <w:div w:id="1834641447">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
    <w:div w:id="1847163744">
      <w:bodyDiv w:val="1"/>
      <w:marLeft w:val="0"/>
      <w:marRight w:val="0"/>
      <w:marTop w:val="0"/>
      <w:marBottom w:val="0"/>
      <w:divBdr>
        <w:top w:val="none" w:sz="0" w:space="0" w:color="auto"/>
        <w:left w:val="none" w:sz="0" w:space="0" w:color="auto"/>
        <w:bottom w:val="none" w:sz="0" w:space="0" w:color="auto"/>
        <w:right w:val="none" w:sz="0" w:space="0" w:color="auto"/>
      </w:divBdr>
    </w:div>
    <w:div w:id="1877421951">
      <w:bodyDiv w:val="1"/>
      <w:marLeft w:val="0"/>
      <w:marRight w:val="0"/>
      <w:marTop w:val="0"/>
      <w:marBottom w:val="0"/>
      <w:divBdr>
        <w:top w:val="none" w:sz="0" w:space="0" w:color="auto"/>
        <w:left w:val="none" w:sz="0" w:space="0" w:color="auto"/>
        <w:bottom w:val="none" w:sz="0" w:space="0" w:color="auto"/>
        <w:right w:val="none" w:sz="0" w:space="0" w:color="auto"/>
      </w:divBdr>
    </w:div>
    <w:div w:id="1917473039">
      <w:bodyDiv w:val="1"/>
      <w:marLeft w:val="0"/>
      <w:marRight w:val="0"/>
      <w:marTop w:val="0"/>
      <w:marBottom w:val="0"/>
      <w:divBdr>
        <w:top w:val="none" w:sz="0" w:space="0" w:color="auto"/>
        <w:left w:val="none" w:sz="0" w:space="0" w:color="auto"/>
        <w:bottom w:val="none" w:sz="0" w:space="0" w:color="auto"/>
        <w:right w:val="none" w:sz="0" w:space="0" w:color="auto"/>
      </w:divBdr>
    </w:div>
    <w:div w:id="1919899095">
      <w:bodyDiv w:val="1"/>
      <w:marLeft w:val="0"/>
      <w:marRight w:val="0"/>
      <w:marTop w:val="0"/>
      <w:marBottom w:val="0"/>
      <w:divBdr>
        <w:top w:val="none" w:sz="0" w:space="0" w:color="auto"/>
        <w:left w:val="none" w:sz="0" w:space="0" w:color="auto"/>
        <w:bottom w:val="none" w:sz="0" w:space="0" w:color="auto"/>
        <w:right w:val="none" w:sz="0" w:space="0" w:color="auto"/>
      </w:divBdr>
    </w:div>
    <w:div w:id="1954163993">
      <w:bodyDiv w:val="1"/>
      <w:marLeft w:val="0"/>
      <w:marRight w:val="0"/>
      <w:marTop w:val="0"/>
      <w:marBottom w:val="0"/>
      <w:divBdr>
        <w:top w:val="none" w:sz="0" w:space="0" w:color="auto"/>
        <w:left w:val="none" w:sz="0" w:space="0" w:color="auto"/>
        <w:bottom w:val="none" w:sz="0" w:space="0" w:color="auto"/>
        <w:right w:val="none" w:sz="0" w:space="0" w:color="auto"/>
      </w:divBdr>
    </w:div>
    <w:div w:id="2013097389">
      <w:bodyDiv w:val="1"/>
      <w:marLeft w:val="0"/>
      <w:marRight w:val="0"/>
      <w:marTop w:val="0"/>
      <w:marBottom w:val="0"/>
      <w:divBdr>
        <w:top w:val="none" w:sz="0" w:space="0" w:color="auto"/>
        <w:left w:val="none" w:sz="0" w:space="0" w:color="auto"/>
        <w:bottom w:val="none" w:sz="0" w:space="0" w:color="auto"/>
        <w:right w:val="none" w:sz="0" w:space="0" w:color="auto"/>
      </w:divBdr>
    </w:div>
    <w:div w:id="2036886960">
      <w:bodyDiv w:val="1"/>
      <w:marLeft w:val="0"/>
      <w:marRight w:val="0"/>
      <w:marTop w:val="0"/>
      <w:marBottom w:val="0"/>
      <w:divBdr>
        <w:top w:val="none" w:sz="0" w:space="0" w:color="auto"/>
        <w:left w:val="none" w:sz="0" w:space="0" w:color="auto"/>
        <w:bottom w:val="none" w:sz="0" w:space="0" w:color="auto"/>
        <w:right w:val="none" w:sz="0" w:space="0" w:color="auto"/>
      </w:divBdr>
    </w:div>
    <w:div w:id="2093114852">
      <w:bodyDiv w:val="1"/>
      <w:marLeft w:val="0"/>
      <w:marRight w:val="0"/>
      <w:marTop w:val="0"/>
      <w:marBottom w:val="0"/>
      <w:divBdr>
        <w:top w:val="none" w:sz="0" w:space="0" w:color="auto"/>
        <w:left w:val="none" w:sz="0" w:space="0" w:color="auto"/>
        <w:bottom w:val="none" w:sz="0" w:space="0" w:color="auto"/>
        <w:right w:val="none" w:sz="0" w:space="0" w:color="auto"/>
      </w:divBdr>
    </w:div>
    <w:div w:id="2126775032">
      <w:bodyDiv w:val="1"/>
      <w:marLeft w:val="0"/>
      <w:marRight w:val="0"/>
      <w:marTop w:val="0"/>
      <w:marBottom w:val="0"/>
      <w:divBdr>
        <w:top w:val="none" w:sz="0" w:space="0" w:color="auto"/>
        <w:left w:val="none" w:sz="0" w:space="0" w:color="auto"/>
        <w:bottom w:val="none" w:sz="0" w:space="0" w:color="auto"/>
        <w:right w:val="none" w:sz="0" w:space="0" w:color="auto"/>
      </w:divBdr>
    </w:div>
    <w:div w:id="21403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админ</cp:lastModifiedBy>
  <cp:revision>8</cp:revision>
  <cp:lastPrinted>2018-11-13T06:21:00Z</cp:lastPrinted>
  <dcterms:created xsi:type="dcterms:W3CDTF">2018-11-13T05:30:00Z</dcterms:created>
  <dcterms:modified xsi:type="dcterms:W3CDTF">2018-11-14T04:09:00Z</dcterms:modified>
</cp:coreProperties>
</file>