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9F" w:rsidRPr="00A7149F" w:rsidRDefault="00FE3392" w:rsidP="00A7149F">
      <w:pPr>
        <w:jc w:val="both"/>
        <w:rPr>
          <w:rFonts w:ascii="Segoe UI Light" w:hAnsi="Segoe UI Light" w:cs="Segoe UI Light"/>
          <w:b/>
          <w:sz w:val="28"/>
          <w:szCs w:val="28"/>
        </w:rPr>
      </w:pPr>
      <w:bookmarkStart w:id="0" w:name="_GoBack"/>
      <w:r>
        <w:rPr>
          <w:rFonts w:ascii="Segoe UI Light" w:hAnsi="Segoe UI Light" w:cs="Segoe UI Light"/>
          <w:b/>
          <w:sz w:val="28"/>
          <w:szCs w:val="28"/>
        </w:rPr>
        <w:t>Единый реестр</w:t>
      </w:r>
      <w:r w:rsidR="00A7149F" w:rsidRPr="00A7149F">
        <w:rPr>
          <w:rFonts w:ascii="Segoe UI Light" w:hAnsi="Segoe UI Light" w:cs="Segoe UI Light"/>
          <w:b/>
          <w:sz w:val="28"/>
          <w:szCs w:val="28"/>
        </w:rPr>
        <w:t xml:space="preserve"> преступлений и проступков</w:t>
      </w:r>
      <w:r w:rsidRPr="00FE3392">
        <w:rPr>
          <w:rFonts w:ascii="Segoe UI Light" w:hAnsi="Segoe UI Light" w:cs="Segoe UI Light"/>
          <w:sz w:val="28"/>
          <w:szCs w:val="28"/>
        </w:rPr>
        <w:t xml:space="preserve"> </w:t>
      </w:r>
      <w:r w:rsidRPr="00FE3392">
        <w:rPr>
          <w:rFonts w:ascii="Segoe UI Light" w:hAnsi="Segoe UI Light" w:cs="Segoe UI Light"/>
          <w:b/>
          <w:sz w:val="28"/>
          <w:szCs w:val="28"/>
        </w:rPr>
        <w:t xml:space="preserve">начнет функционировать в тестовом режиме до конца года </w:t>
      </w:r>
    </w:p>
    <w:p w:rsidR="00A7149F" w:rsidRDefault="00A7149F" w:rsidP="00A7149F">
      <w:pPr>
        <w:pStyle w:val="aa"/>
        <w:jc w:val="both"/>
        <w:rPr>
          <w:rFonts w:ascii="Segoe UI Light" w:eastAsia="Times New Roman" w:hAnsi="Segoe UI Light" w:cs="Segoe UI Light"/>
          <w:b/>
          <w:sz w:val="28"/>
          <w:szCs w:val="28"/>
          <w:lang w:eastAsia="ru-RU"/>
        </w:rPr>
      </w:pPr>
    </w:p>
    <w:p w:rsidR="00A7149F" w:rsidRPr="00A7149F" w:rsidRDefault="00FE3392" w:rsidP="00A7149F">
      <w:pPr>
        <w:jc w:val="both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Правительство </w:t>
      </w:r>
      <w:r w:rsidR="00A7149F" w:rsidRPr="00A7149F">
        <w:rPr>
          <w:rFonts w:ascii="Segoe UI Light" w:hAnsi="Segoe UI Light" w:cs="Segoe UI Light"/>
          <w:sz w:val="28"/>
          <w:szCs w:val="28"/>
        </w:rPr>
        <w:t xml:space="preserve">Кыргызской Республики </w:t>
      </w:r>
      <w:r>
        <w:rPr>
          <w:rFonts w:ascii="Segoe UI Light" w:hAnsi="Segoe UI Light" w:cs="Segoe UI Light"/>
          <w:sz w:val="28"/>
          <w:szCs w:val="28"/>
        </w:rPr>
        <w:t xml:space="preserve">продолжает работу </w:t>
      </w:r>
      <w:r w:rsidR="006234A0">
        <w:rPr>
          <w:rFonts w:ascii="Segoe UI Light" w:hAnsi="Segoe UI Light" w:cs="Segoe UI Light"/>
          <w:sz w:val="28"/>
          <w:szCs w:val="28"/>
        </w:rPr>
        <w:t xml:space="preserve">по </w:t>
      </w:r>
      <w:r>
        <w:rPr>
          <w:rFonts w:ascii="Segoe UI Light" w:hAnsi="Segoe UI Light" w:cs="Segoe UI Light"/>
          <w:sz w:val="28"/>
          <w:szCs w:val="28"/>
        </w:rPr>
        <w:t>внедрению</w:t>
      </w:r>
      <w:r w:rsidR="00A7149F" w:rsidRPr="00A7149F">
        <w:rPr>
          <w:rFonts w:ascii="Segoe UI Light" w:hAnsi="Segoe UI Light" w:cs="Segoe UI Light"/>
          <w:sz w:val="28"/>
          <w:szCs w:val="28"/>
        </w:rPr>
        <w:t xml:space="preserve"> Единого реестра преступлений и проступков.</w:t>
      </w:r>
    </w:p>
    <w:p w:rsidR="00A7149F" w:rsidRDefault="00A7149F" w:rsidP="00A7149F">
      <w:pPr>
        <w:pStyle w:val="aa"/>
        <w:jc w:val="both"/>
        <w:rPr>
          <w:rFonts w:ascii="Segoe UI Light" w:hAnsi="Segoe UI Light" w:cs="Segoe UI Light"/>
          <w:sz w:val="28"/>
          <w:szCs w:val="28"/>
        </w:rPr>
      </w:pPr>
    </w:p>
    <w:p w:rsidR="00B460B5" w:rsidRPr="00B460B5" w:rsidRDefault="006234A0" w:rsidP="00A7149F">
      <w:pPr>
        <w:pStyle w:val="aa"/>
        <w:jc w:val="both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У</w:t>
      </w:r>
      <w:r w:rsidR="00FE3392">
        <w:rPr>
          <w:rFonts w:ascii="Segoe UI Light" w:hAnsi="Segoe UI Light" w:cs="Segoe UI Light"/>
          <w:sz w:val="28"/>
          <w:szCs w:val="28"/>
        </w:rPr>
        <w:t>становлена персональная</w:t>
      </w:r>
      <w:r w:rsidR="00B460B5" w:rsidRPr="00B460B5">
        <w:rPr>
          <w:rFonts w:ascii="Segoe UI Light" w:hAnsi="Segoe UI Light" w:cs="Segoe UI Light"/>
          <w:sz w:val="28"/>
          <w:szCs w:val="28"/>
        </w:rPr>
        <w:t xml:space="preserve"> ответственность руководителей государственных органов за своевременную и качественную проработку мероприятий, связанных с внедрением Электронной книги преступлений и Единого реестра пр</w:t>
      </w:r>
      <w:r w:rsidR="00A7149F">
        <w:rPr>
          <w:rFonts w:ascii="Segoe UI Light" w:hAnsi="Segoe UI Light" w:cs="Segoe UI Light"/>
          <w:sz w:val="28"/>
          <w:szCs w:val="28"/>
        </w:rPr>
        <w:t>еступлений и проступков (</w:t>
      </w:r>
      <w:r w:rsidR="00B460B5" w:rsidRPr="00B460B5">
        <w:rPr>
          <w:rFonts w:ascii="Segoe UI Light" w:hAnsi="Segoe UI Light" w:cs="Segoe UI Light"/>
          <w:sz w:val="28"/>
          <w:szCs w:val="28"/>
        </w:rPr>
        <w:t>ЕРПП).</w:t>
      </w:r>
    </w:p>
    <w:p w:rsidR="00A7149F" w:rsidRDefault="00A7149F" w:rsidP="00A7149F">
      <w:pPr>
        <w:pStyle w:val="aa"/>
        <w:tabs>
          <w:tab w:val="left" w:pos="1134"/>
        </w:tabs>
        <w:jc w:val="both"/>
        <w:rPr>
          <w:rFonts w:ascii="Segoe UI Light" w:hAnsi="Segoe UI Light" w:cs="Segoe UI Light"/>
          <w:sz w:val="28"/>
          <w:szCs w:val="28"/>
        </w:rPr>
      </w:pPr>
    </w:p>
    <w:p w:rsidR="00B460B5" w:rsidRDefault="00A7149F" w:rsidP="00A7149F">
      <w:pPr>
        <w:pStyle w:val="aa"/>
        <w:tabs>
          <w:tab w:val="left" w:pos="1134"/>
        </w:tabs>
        <w:jc w:val="both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Вместе с этим Генеральная прокуратура</w:t>
      </w:r>
      <w:r w:rsidR="00B460B5" w:rsidRPr="00B460B5">
        <w:rPr>
          <w:rFonts w:ascii="Segoe UI Light" w:hAnsi="Segoe UI Light" w:cs="Segoe UI Light"/>
          <w:sz w:val="28"/>
          <w:szCs w:val="28"/>
        </w:rPr>
        <w:t xml:space="preserve"> Кыргызской Республики </w:t>
      </w:r>
      <w:r>
        <w:rPr>
          <w:rFonts w:ascii="Segoe UI Light" w:hAnsi="Segoe UI Light" w:cs="Segoe UI Light"/>
          <w:sz w:val="28"/>
          <w:szCs w:val="28"/>
        </w:rPr>
        <w:t xml:space="preserve">определена </w:t>
      </w:r>
      <w:r w:rsidR="00B460B5" w:rsidRPr="00B460B5">
        <w:rPr>
          <w:rFonts w:ascii="Segoe UI Light" w:hAnsi="Segoe UI Light" w:cs="Segoe UI Light"/>
          <w:sz w:val="28"/>
          <w:szCs w:val="28"/>
        </w:rPr>
        <w:t xml:space="preserve">координирующим органом по вопросам внедрения Электронной </w:t>
      </w:r>
      <w:r>
        <w:rPr>
          <w:rFonts w:ascii="Segoe UI Light" w:hAnsi="Segoe UI Light" w:cs="Segoe UI Light"/>
          <w:sz w:val="28"/>
          <w:szCs w:val="28"/>
        </w:rPr>
        <w:t>книги учета преступлений и ЕРПП.</w:t>
      </w:r>
    </w:p>
    <w:p w:rsidR="00A7149F" w:rsidRPr="00B460B5" w:rsidRDefault="00A7149F" w:rsidP="00A7149F">
      <w:pPr>
        <w:pStyle w:val="aa"/>
        <w:tabs>
          <w:tab w:val="left" w:pos="1134"/>
        </w:tabs>
        <w:jc w:val="both"/>
        <w:rPr>
          <w:rFonts w:ascii="Segoe UI Light" w:hAnsi="Segoe UI Light" w:cs="Segoe UI Light"/>
          <w:sz w:val="28"/>
          <w:szCs w:val="28"/>
        </w:rPr>
      </w:pPr>
    </w:p>
    <w:p w:rsidR="00A7149F" w:rsidRDefault="00B460B5" w:rsidP="00A7149F">
      <w:pPr>
        <w:pStyle w:val="aa"/>
        <w:tabs>
          <w:tab w:val="left" w:pos="1134"/>
        </w:tabs>
        <w:jc w:val="both"/>
        <w:rPr>
          <w:rFonts w:ascii="Segoe UI Light" w:hAnsi="Segoe UI Light" w:cs="Segoe UI Light"/>
          <w:sz w:val="28"/>
          <w:szCs w:val="28"/>
        </w:rPr>
      </w:pPr>
      <w:r w:rsidRPr="00B460B5">
        <w:rPr>
          <w:rFonts w:ascii="Segoe UI Light" w:hAnsi="Segoe UI Light" w:cs="Segoe UI Light"/>
          <w:sz w:val="28"/>
          <w:szCs w:val="28"/>
        </w:rPr>
        <w:t>Генеральной прокуратуре Кыргызск</w:t>
      </w:r>
      <w:r w:rsidR="00A7149F">
        <w:rPr>
          <w:rFonts w:ascii="Segoe UI Light" w:hAnsi="Segoe UI Light" w:cs="Segoe UI Light"/>
          <w:sz w:val="28"/>
          <w:szCs w:val="28"/>
        </w:rPr>
        <w:t>ой Республики с</w:t>
      </w:r>
      <w:r w:rsidRPr="00B460B5">
        <w:rPr>
          <w:rFonts w:ascii="Segoe UI Light" w:hAnsi="Segoe UI Light" w:cs="Segoe UI Light"/>
          <w:sz w:val="28"/>
          <w:szCs w:val="28"/>
        </w:rPr>
        <w:t xml:space="preserve">овместно с Государственным комитетом информационных технологий и связи Кыргызской Республики и правоохранительными </w:t>
      </w:r>
      <w:r w:rsidR="00A7149F">
        <w:rPr>
          <w:rFonts w:ascii="Segoe UI Light" w:hAnsi="Segoe UI Light" w:cs="Segoe UI Light"/>
          <w:sz w:val="28"/>
          <w:szCs w:val="28"/>
        </w:rPr>
        <w:t>органами Кыргызской Республики поручено</w:t>
      </w:r>
      <w:r w:rsidRPr="00B460B5">
        <w:rPr>
          <w:rFonts w:ascii="Segoe UI Light" w:hAnsi="Segoe UI Light" w:cs="Segoe UI Light"/>
          <w:sz w:val="28"/>
          <w:szCs w:val="28"/>
        </w:rPr>
        <w:tab/>
        <w:t>в срок до 15 июня 2018 года создать межведомственную рабочую группу по координации деятельности по вопросу внедрения Электронной книги учета преступлений и ЕРПП</w:t>
      </w:r>
      <w:r w:rsidR="00A7149F">
        <w:rPr>
          <w:rFonts w:ascii="Segoe UI Light" w:hAnsi="Segoe UI Light" w:cs="Segoe UI Light"/>
          <w:sz w:val="28"/>
          <w:szCs w:val="28"/>
        </w:rPr>
        <w:t>.</w:t>
      </w:r>
    </w:p>
    <w:p w:rsidR="00A7149F" w:rsidRDefault="00A7149F" w:rsidP="00A7149F">
      <w:pPr>
        <w:pStyle w:val="aa"/>
        <w:tabs>
          <w:tab w:val="left" w:pos="1134"/>
        </w:tabs>
        <w:jc w:val="both"/>
        <w:rPr>
          <w:rFonts w:ascii="Segoe UI Light" w:hAnsi="Segoe UI Light" w:cs="Segoe UI Light"/>
          <w:sz w:val="28"/>
          <w:szCs w:val="28"/>
        </w:rPr>
      </w:pPr>
    </w:p>
    <w:p w:rsidR="00B460B5" w:rsidRPr="00B460B5" w:rsidRDefault="00A7149F" w:rsidP="00A7149F">
      <w:pPr>
        <w:pStyle w:val="aa"/>
        <w:tabs>
          <w:tab w:val="left" w:pos="1134"/>
        </w:tabs>
        <w:jc w:val="both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При этом </w:t>
      </w:r>
      <w:r w:rsidR="006234A0">
        <w:rPr>
          <w:rFonts w:ascii="Segoe UI Light" w:hAnsi="Segoe UI Light" w:cs="Segoe UI Light"/>
          <w:sz w:val="28"/>
          <w:szCs w:val="28"/>
        </w:rPr>
        <w:t xml:space="preserve">в срок до 1 октября 2018 года поручено </w:t>
      </w:r>
      <w:r w:rsidR="00B460B5" w:rsidRPr="00B460B5">
        <w:rPr>
          <w:rFonts w:ascii="Segoe UI Light" w:hAnsi="Segoe UI Light" w:cs="Segoe UI Light"/>
          <w:sz w:val="28"/>
          <w:szCs w:val="28"/>
        </w:rPr>
        <w:t>обеспечить полноценное функционирование Элект</w:t>
      </w:r>
      <w:r>
        <w:rPr>
          <w:rFonts w:ascii="Segoe UI Light" w:hAnsi="Segoe UI Light" w:cs="Segoe UI Light"/>
          <w:sz w:val="28"/>
          <w:szCs w:val="28"/>
        </w:rPr>
        <w:t xml:space="preserve">ронной книги учета преступлений и </w:t>
      </w:r>
      <w:r w:rsidR="00B460B5" w:rsidRPr="00B460B5">
        <w:rPr>
          <w:rFonts w:ascii="Segoe UI Light" w:hAnsi="Segoe UI Light" w:cs="Segoe UI Light"/>
          <w:sz w:val="28"/>
          <w:szCs w:val="28"/>
        </w:rPr>
        <w:t>в срок до 20 декабря 2018 года обеспечить полноценное функционирование ЕРПП в тестовом режиме.</w:t>
      </w:r>
    </w:p>
    <w:p w:rsidR="00B460B5" w:rsidRPr="006B4EC2" w:rsidRDefault="00B460B5" w:rsidP="006B4EC2">
      <w:pPr>
        <w:contextualSpacing/>
        <w:jc w:val="right"/>
        <w:rPr>
          <w:rFonts w:ascii="Segoe UI Light" w:eastAsiaTheme="minorHAnsi" w:hAnsi="Segoe UI Light" w:cs="Segoe UI Light"/>
          <w:b/>
          <w:color w:val="0D0D0D" w:themeColor="text1" w:themeTint="F2"/>
          <w:sz w:val="27"/>
          <w:szCs w:val="27"/>
          <w:lang w:eastAsia="en-US"/>
        </w:rPr>
      </w:pPr>
    </w:p>
    <w:p w:rsidR="006B4EC2" w:rsidRPr="006B4EC2" w:rsidRDefault="006B4EC2" w:rsidP="006B4EC2">
      <w:pPr>
        <w:jc w:val="right"/>
        <w:rPr>
          <w:rFonts w:ascii="Segoe UI Light" w:eastAsiaTheme="minorHAnsi" w:hAnsi="Segoe UI Light" w:cs="Segoe UI Light"/>
          <w:b/>
          <w:sz w:val="28"/>
          <w:szCs w:val="28"/>
          <w:lang w:eastAsia="en-US"/>
        </w:rPr>
      </w:pPr>
      <w:r w:rsidRPr="006B4EC2">
        <w:rPr>
          <w:rFonts w:ascii="Segoe UI Light" w:eastAsiaTheme="minorHAnsi" w:hAnsi="Segoe UI Light" w:cs="Segoe UI Light"/>
          <w:b/>
          <w:sz w:val="28"/>
          <w:szCs w:val="28"/>
          <w:lang w:eastAsia="en-US"/>
        </w:rPr>
        <w:t>Отдел информационного обеспечения</w:t>
      </w:r>
    </w:p>
    <w:p w:rsidR="006B4EC2" w:rsidRPr="006B4EC2" w:rsidRDefault="006B4EC2" w:rsidP="006B4EC2">
      <w:pPr>
        <w:jc w:val="right"/>
        <w:rPr>
          <w:rFonts w:ascii="Segoe UI Light" w:eastAsiaTheme="minorHAnsi" w:hAnsi="Segoe UI Light" w:cs="Segoe UI Light"/>
          <w:b/>
          <w:sz w:val="28"/>
          <w:szCs w:val="28"/>
          <w:lang w:eastAsia="en-US"/>
        </w:rPr>
      </w:pPr>
      <w:r w:rsidRPr="006B4EC2">
        <w:rPr>
          <w:rFonts w:ascii="Segoe UI Light" w:eastAsiaTheme="minorHAnsi" w:hAnsi="Segoe UI Light" w:cs="Segoe UI Light"/>
          <w:b/>
          <w:sz w:val="28"/>
          <w:szCs w:val="28"/>
          <w:lang w:eastAsia="en-US"/>
        </w:rPr>
        <w:t xml:space="preserve">Аппарата Правительства </w:t>
      </w:r>
    </w:p>
    <w:p w:rsidR="006B4EC2" w:rsidRDefault="006B4EC2" w:rsidP="006B4EC2">
      <w:pPr>
        <w:jc w:val="right"/>
        <w:rPr>
          <w:rFonts w:ascii="Segoe UI Light" w:eastAsiaTheme="minorHAnsi" w:hAnsi="Segoe UI Light" w:cs="Segoe UI Light"/>
          <w:b/>
          <w:sz w:val="28"/>
          <w:szCs w:val="28"/>
          <w:lang w:eastAsia="en-US"/>
        </w:rPr>
      </w:pPr>
      <w:r w:rsidRPr="006B4EC2">
        <w:rPr>
          <w:rFonts w:ascii="Segoe UI Light" w:eastAsiaTheme="minorHAnsi" w:hAnsi="Segoe UI Light" w:cs="Segoe UI Light"/>
          <w:b/>
          <w:sz w:val="28"/>
          <w:szCs w:val="28"/>
          <w:lang w:eastAsia="en-US"/>
        </w:rPr>
        <w:t>Кыргызской Республики</w:t>
      </w:r>
    </w:p>
    <w:bookmarkEnd w:id="0"/>
    <w:p w:rsidR="005169B2" w:rsidRDefault="005169B2" w:rsidP="006B4EC2">
      <w:pPr>
        <w:jc w:val="right"/>
        <w:rPr>
          <w:rFonts w:ascii="Segoe UI Light" w:eastAsiaTheme="minorHAnsi" w:hAnsi="Segoe UI Light" w:cs="Segoe UI Light"/>
          <w:b/>
          <w:sz w:val="28"/>
          <w:szCs w:val="28"/>
          <w:lang w:eastAsia="en-US"/>
        </w:rPr>
      </w:pPr>
    </w:p>
    <w:p w:rsidR="005169B2" w:rsidRDefault="005169B2" w:rsidP="006B4EC2">
      <w:pPr>
        <w:jc w:val="right"/>
        <w:rPr>
          <w:rFonts w:ascii="Segoe UI Light" w:eastAsiaTheme="minorHAnsi" w:hAnsi="Segoe UI Light" w:cs="Segoe UI Light"/>
          <w:b/>
          <w:sz w:val="28"/>
          <w:szCs w:val="28"/>
          <w:lang w:eastAsia="en-US"/>
        </w:rPr>
      </w:pPr>
    </w:p>
    <w:p w:rsidR="005169B2" w:rsidRDefault="005169B2" w:rsidP="006B4EC2">
      <w:pPr>
        <w:jc w:val="right"/>
        <w:rPr>
          <w:rFonts w:ascii="Segoe UI Light" w:eastAsiaTheme="minorHAnsi" w:hAnsi="Segoe UI Light" w:cs="Segoe UI Light"/>
          <w:b/>
          <w:sz w:val="28"/>
          <w:szCs w:val="28"/>
          <w:lang w:eastAsia="en-US"/>
        </w:rPr>
      </w:pPr>
    </w:p>
    <w:p w:rsidR="005169B2" w:rsidRDefault="005169B2" w:rsidP="006B4EC2">
      <w:pPr>
        <w:jc w:val="right"/>
        <w:rPr>
          <w:rFonts w:ascii="Segoe UI Light" w:eastAsiaTheme="minorHAnsi" w:hAnsi="Segoe UI Light" w:cs="Segoe UI Light"/>
          <w:b/>
          <w:sz w:val="28"/>
          <w:szCs w:val="28"/>
          <w:lang w:eastAsia="en-US"/>
        </w:rPr>
      </w:pPr>
    </w:p>
    <w:p w:rsidR="005169B2" w:rsidRDefault="005169B2" w:rsidP="005169B2">
      <w:pPr>
        <w:rPr>
          <w:rFonts w:ascii="Segoe UI Light" w:eastAsiaTheme="minorHAnsi" w:hAnsi="Segoe UI Light" w:cs="Segoe UI Light"/>
          <w:b/>
          <w:sz w:val="28"/>
          <w:szCs w:val="28"/>
          <w:lang w:eastAsia="en-US"/>
        </w:rPr>
      </w:pPr>
    </w:p>
    <w:p w:rsidR="005169B2" w:rsidRPr="006B4EC2" w:rsidRDefault="005169B2" w:rsidP="006B4EC2">
      <w:pPr>
        <w:jc w:val="right"/>
        <w:rPr>
          <w:rFonts w:ascii="Segoe UI Light" w:eastAsiaTheme="minorHAnsi" w:hAnsi="Segoe UI Light" w:cs="Segoe UI Light"/>
          <w:b/>
          <w:sz w:val="28"/>
          <w:szCs w:val="28"/>
          <w:lang w:eastAsia="en-US"/>
        </w:rPr>
      </w:pPr>
    </w:p>
    <w:p w:rsidR="00453456" w:rsidRDefault="00453456" w:rsidP="005169B2">
      <w:pPr>
        <w:jc w:val="both"/>
        <w:rPr>
          <w:rFonts w:ascii="Segoe UI Light" w:hAnsi="Segoe UI Light" w:cs="Segoe UI Light"/>
          <w:b/>
          <w:sz w:val="28"/>
          <w:szCs w:val="28"/>
        </w:rPr>
      </w:pPr>
    </w:p>
    <w:p w:rsidR="00453456" w:rsidRPr="00453456" w:rsidRDefault="00453456" w:rsidP="005169B2">
      <w:pPr>
        <w:jc w:val="both"/>
        <w:rPr>
          <w:rFonts w:ascii="Segoe UI Light" w:hAnsi="Segoe UI Light" w:cs="Segoe UI Light"/>
          <w:b/>
          <w:sz w:val="28"/>
          <w:szCs w:val="28"/>
          <w:lang w:val="ky-KG"/>
        </w:rPr>
      </w:pPr>
      <w:r w:rsidRPr="00453456">
        <w:rPr>
          <w:rFonts w:ascii="Segoe UI Light" w:hAnsi="Segoe UI Light" w:cs="Segoe UI Light"/>
          <w:b/>
          <w:sz w:val="28"/>
          <w:szCs w:val="28"/>
        </w:rPr>
        <w:lastRenderedPageBreak/>
        <w:t xml:space="preserve">Кылмыштардын жана жоруктардын бирдиктүү реестри </w:t>
      </w:r>
      <w:r>
        <w:rPr>
          <w:rFonts w:ascii="Segoe UI Light" w:hAnsi="Segoe UI Light" w:cs="Segoe UI Light"/>
          <w:b/>
          <w:sz w:val="28"/>
          <w:szCs w:val="28"/>
          <w:lang w:val="ky-KG"/>
        </w:rPr>
        <w:t>үстүбүздөгү жылдын соңуна дейре тесттик режимде иштеп баштайт</w:t>
      </w:r>
    </w:p>
    <w:p w:rsidR="00453456" w:rsidRDefault="00453456" w:rsidP="005169B2">
      <w:pPr>
        <w:jc w:val="both"/>
        <w:rPr>
          <w:rFonts w:ascii="Segoe UI Light" w:hAnsi="Segoe UI Light" w:cs="Segoe UI Light"/>
          <w:sz w:val="28"/>
          <w:szCs w:val="28"/>
          <w:lang w:val="ky-KG"/>
        </w:rPr>
      </w:pPr>
    </w:p>
    <w:p w:rsidR="00453456" w:rsidRDefault="005169B2" w:rsidP="005169B2">
      <w:pPr>
        <w:jc w:val="both"/>
        <w:rPr>
          <w:rFonts w:ascii="Segoe UI Light" w:hAnsi="Segoe UI Light" w:cs="Segoe UI Light"/>
          <w:sz w:val="28"/>
          <w:szCs w:val="28"/>
          <w:lang w:val="ky-KG"/>
        </w:rPr>
      </w:pPr>
      <w:r w:rsidRPr="00047280">
        <w:rPr>
          <w:rFonts w:ascii="Segoe UI Light" w:hAnsi="Segoe UI Light" w:cs="Segoe UI Light"/>
          <w:sz w:val="28"/>
          <w:szCs w:val="28"/>
          <w:lang w:val="ky-KG"/>
        </w:rPr>
        <w:t xml:space="preserve">Кыргыз Республикасынын </w:t>
      </w:r>
      <w:r w:rsidR="00453456">
        <w:rPr>
          <w:rFonts w:ascii="Segoe UI Light" w:hAnsi="Segoe UI Light" w:cs="Segoe UI Light"/>
          <w:sz w:val="28"/>
          <w:szCs w:val="28"/>
          <w:lang w:val="ky-KG"/>
        </w:rPr>
        <w:t>Өкмөтү</w:t>
      </w:r>
      <w:r w:rsidR="00453456" w:rsidRPr="00453456">
        <w:rPr>
          <w:lang w:val="ky-KG"/>
        </w:rPr>
        <w:t xml:space="preserve"> </w:t>
      </w:r>
      <w:r w:rsidR="00453456" w:rsidRPr="00453456">
        <w:rPr>
          <w:rFonts w:ascii="Segoe UI Light" w:hAnsi="Segoe UI Light" w:cs="Segoe UI Light"/>
          <w:sz w:val="28"/>
          <w:szCs w:val="28"/>
          <w:lang w:val="ky-KG"/>
        </w:rPr>
        <w:t>Кылмыштардын жана жоруктардын бирдиктүү реестри</w:t>
      </w:r>
      <w:r w:rsidR="00453456">
        <w:rPr>
          <w:rFonts w:ascii="Segoe UI Light" w:hAnsi="Segoe UI Light" w:cs="Segoe UI Light"/>
          <w:sz w:val="28"/>
          <w:szCs w:val="28"/>
          <w:lang w:val="ky-KG"/>
        </w:rPr>
        <w:t xml:space="preserve">н </w:t>
      </w:r>
      <w:r w:rsidR="000E0E23">
        <w:rPr>
          <w:rFonts w:ascii="Segoe UI Light" w:hAnsi="Segoe UI Light" w:cs="Segoe UI Light"/>
          <w:sz w:val="28"/>
          <w:szCs w:val="28"/>
          <w:lang w:val="ky-KG"/>
        </w:rPr>
        <w:t>к</w:t>
      </w:r>
      <w:r w:rsidR="00453456">
        <w:rPr>
          <w:rFonts w:ascii="Segoe UI Light" w:hAnsi="Segoe UI Light" w:cs="Segoe UI Light"/>
          <w:sz w:val="28"/>
          <w:szCs w:val="28"/>
          <w:lang w:val="ky-KG"/>
        </w:rPr>
        <w:t xml:space="preserve">иргизүү боюнча </w:t>
      </w:r>
      <w:r w:rsidR="000E0E23">
        <w:rPr>
          <w:rFonts w:ascii="Segoe UI Light" w:hAnsi="Segoe UI Light" w:cs="Segoe UI Light"/>
          <w:sz w:val="28"/>
          <w:szCs w:val="28"/>
          <w:lang w:val="ky-KG"/>
        </w:rPr>
        <w:t>ишти</w:t>
      </w:r>
      <w:r w:rsidR="00453456">
        <w:rPr>
          <w:rFonts w:ascii="Segoe UI Light" w:hAnsi="Segoe UI Light" w:cs="Segoe UI Light"/>
          <w:sz w:val="28"/>
          <w:szCs w:val="28"/>
          <w:lang w:val="ky-KG"/>
        </w:rPr>
        <w:t xml:space="preserve"> улантууда.</w:t>
      </w:r>
    </w:p>
    <w:p w:rsidR="00453456" w:rsidRDefault="00453456" w:rsidP="005169B2">
      <w:pPr>
        <w:jc w:val="both"/>
        <w:rPr>
          <w:rFonts w:ascii="Segoe UI Light" w:hAnsi="Segoe UI Light" w:cs="Segoe UI Light"/>
          <w:sz w:val="28"/>
          <w:szCs w:val="28"/>
          <w:lang w:val="ky-KG"/>
        </w:rPr>
      </w:pPr>
    </w:p>
    <w:p w:rsidR="005169B2" w:rsidRPr="00BA7DD4" w:rsidRDefault="005169B2" w:rsidP="005169B2">
      <w:pPr>
        <w:jc w:val="both"/>
        <w:rPr>
          <w:rFonts w:ascii="Segoe UI Light" w:hAnsi="Segoe UI Light" w:cs="Segoe UI Light"/>
          <w:sz w:val="28"/>
          <w:szCs w:val="28"/>
          <w:lang w:val="ky-KG"/>
        </w:rPr>
      </w:pPr>
      <w:r>
        <w:rPr>
          <w:rFonts w:ascii="Segoe UI Light" w:hAnsi="Segoe UI Light" w:cs="Segoe UI Light"/>
          <w:sz w:val="28"/>
          <w:szCs w:val="28"/>
          <w:lang w:val="ky-KG"/>
        </w:rPr>
        <w:t xml:space="preserve">Кылмыштардын электрондук китебин жана </w:t>
      </w:r>
      <w:r w:rsidRPr="00047280">
        <w:rPr>
          <w:rFonts w:ascii="Segoe UI Light" w:hAnsi="Segoe UI Light" w:cs="Segoe UI Light"/>
          <w:sz w:val="28"/>
          <w:szCs w:val="28"/>
          <w:lang w:val="ky-KG"/>
        </w:rPr>
        <w:t xml:space="preserve">Кылмыштардын жана жоруктардын бирдиктүү реестрин (КЖБР) киргизүүгө байланыштуу иш-чараларды </w:t>
      </w:r>
      <w:r>
        <w:rPr>
          <w:rFonts w:ascii="Segoe UI Light" w:hAnsi="Segoe UI Light" w:cs="Segoe UI Light"/>
          <w:sz w:val="28"/>
          <w:szCs w:val="28"/>
          <w:lang w:val="ky-KG"/>
        </w:rPr>
        <w:t>өз убагында жана сапаттуу аткаруу үчүн мамлекеттик органдардын жетекчилеринин жеке жоопкерчилиги белгил</w:t>
      </w:r>
      <w:r w:rsidR="00453456">
        <w:rPr>
          <w:rFonts w:ascii="Segoe UI Light" w:hAnsi="Segoe UI Light" w:cs="Segoe UI Light"/>
          <w:sz w:val="28"/>
          <w:szCs w:val="28"/>
          <w:lang w:val="ky-KG"/>
        </w:rPr>
        <w:t>енди</w:t>
      </w:r>
      <w:r>
        <w:rPr>
          <w:rFonts w:ascii="Segoe UI Light" w:hAnsi="Segoe UI Light" w:cs="Segoe UI Light"/>
          <w:sz w:val="28"/>
          <w:szCs w:val="28"/>
          <w:lang w:val="ky-KG"/>
        </w:rPr>
        <w:t>.</w:t>
      </w:r>
    </w:p>
    <w:p w:rsidR="005169B2" w:rsidRPr="00BA7DD4" w:rsidRDefault="005169B2" w:rsidP="005169B2">
      <w:pPr>
        <w:pStyle w:val="aa"/>
        <w:jc w:val="both"/>
        <w:rPr>
          <w:rFonts w:ascii="Segoe UI Light" w:hAnsi="Segoe UI Light" w:cs="Segoe UI Light"/>
          <w:sz w:val="28"/>
          <w:szCs w:val="28"/>
          <w:lang w:val="ky-KG"/>
        </w:rPr>
      </w:pPr>
    </w:p>
    <w:p w:rsidR="005169B2" w:rsidRPr="00BA7DD4" w:rsidRDefault="005169B2" w:rsidP="005169B2">
      <w:pPr>
        <w:pStyle w:val="aa"/>
        <w:jc w:val="both"/>
        <w:rPr>
          <w:rFonts w:ascii="Segoe UI Light" w:hAnsi="Segoe UI Light" w:cs="Segoe UI Light"/>
          <w:sz w:val="28"/>
          <w:szCs w:val="28"/>
          <w:lang w:val="ky-KG"/>
        </w:rPr>
      </w:pPr>
      <w:r>
        <w:rPr>
          <w:rFonts w:ascii="Segoe UI Light" w:hAnsi="Segoe UI Light" w:cs="Segoe UI Light"/>
          <w:sz w:val="28"/>
          <w:szCs w:val="28"/>
          <w:lang w:val="ky-KG"/>
        </w:rPr>
        <w:t xml:space="preserve">Аны менен бирге Кыргыз Республикасынын Башкы прокуратурасы Кылмыштардын электрондук китебин жана </w:t>
      </w:r>
      <w:r w:rsidR="000E0E23" w:rsidRPr="000E0E23">
        <w:rPr>
          <w:rFonts w:ascii="Segoe UI Light" w:hAnsi="Segoe UI Light" w:cs="Segoe UI Light"/>
          <w:sz w:val="28"/>
          <w:szCs w:val="28"/>
          <w:lang w:val="ky-KG"/>
        </w:rPr>
        <w:t>Кылмыштардын жана жоруктардын бирдиктүү реестрин</w:t>
      </w:r>
      <w:r w:rsidR="000E0E23">
        <w:rPr>
          <w:rFonts w:ascii="Segoe UI Light" w:hAnsi="Segoe UI Light" w:cs="Segoe UI Light"/>
          <w:sz w:val="28"/>
          <w:szCs w:val="28"/>
          <w:lang w:val="ky-KG"/>
        </w:rPr>
        <w:t xml:space="preserve"> </w:t>
      </w:r>
      <w:r>
        <w:rPr>
          <w:rFonts w:ascii="Segoe UI Light" w:hAnsi="Segoe UI Light" w:cs="Segoe UI Light"/>
          <w:sz w:val="28"/>
          <w:szCs w:val="28"/>
          <w:lang w:val="ky-KG"/>
        </w:rPr>
        <w:t>киргизүү маселелери боюнча координациялоочу орган катары аныкталды.</w:t>
      </w:r>
    </w:p>
    <w:p w:rsidR="005169B2" w:rsidRPr="00BA7DD4" w:rsidRDefault="005169B2" w:rsidP="005169B2">
      <w:pPr>
        <w:pStyle w:val="aa"/>
        <w:tabs>
          <w:tab w:val="left" w:pos="1134"/>
        </w:tabs>
        <w:jc w:val="both"/>
        <w:rPr>
          <w:rFonts w:ascii="Segoe UI Light" w:hAnsi="Segoe UI Light" w:cs="Segoe UI Light"/>
          <w:sz w:val="28"/>
          <w:szCs w:val="28"/>
          <w:lang w:val="ky-KG"/>
        </w:rPr>
      </w:pPr>
    </w:p>
    <w:p w:rsidR="005169B2" w:rsidRDefault="005169B2" w:rsidP="005169B2">
      <w:pPr>
        <w:pStyle w:val="aa"/>
        <w:tabs>
          <w:tab w:val="left" w:pos="1134"/>
        </w:tabs>
        <w:jc w:val="both"/>
        <w:rPr>
          <w:rFonts w:ascii="Segoe UI Light" w:hAnsi="Segoe UI Light" w:cs="Segoe UI Light"/>
          <w:sz w:val="28"/>
          <w:szCs w:val="28"/>
          <w:lang w:val="ky-KG"/>
        </w:rPr>
      </w:pPr>
      <w:r>
        <w:rPr>
          <w:rFonts w:ascii="Segoe UI Light" w:hAnsi="Segoe UI Light" w:cs="Segoe UI Light"/>
          <w:sz w:val="28"/>
          <w:szCs w:val="28"/>
          <w:lang w:val="ky-KG"/>
        </w:rPr>
        <w:t xml:space="preserve">Кыргыз Республикасынын Башкы прокуратурасына Кыргыз Республикасынын Маалыматтык технологиялар жана байланыш мамлекеттик комитети жана Кыргыз Республикасынын укук коргоо органдары менен биргеликте 2018-жылдын 15-июнуна чейин Кылмыштардын электрондук китебин жана </w:t>
      </w:r>
      <w:r w:rsidR="000E0E23" w:rsidRPr="000E0E23">
        <w:rPr>
          <w:rFonts w:ascii="Segoe UI Light" w:hAnsi="Segoe UI Light" w:cs="Segoe UI Light"/>
          <w:sz w:val="28"/>
          <w:szCs w:val="28"/>
          <w:lang w:val="ky-KG"/>
        </w:rPr>
        <w:t>Кылмыштардын жана жоруктардын бирдиктүү реестрин</w:t>
      </w:r>
      <w:r>
        <w:rPr>
          <w:rFonts w:ascii="Segoe UI Light" w:hAnsi="Segoe UI Light" w:cs="Segoe UI Light"/>
          <w:sz w:val="28"/>
          <w:szCs w:val="28"/>
          <w:lang w:val="ky-KG"/>
        </w:rPr>
        <w:t xml:space="preserve"> киргизүү </w:t>
      </w:r>
      <w:r w:rsidR="00453456">
        <w:rPr>
          <w:rFonts w:ascii="Segoe UI Light" w:hAnsi="Segoe UI Light" w:cs="Segoe UI Light"/>
          <w:sz w:val="28"/>
          <w:szCs w:val="28"/>
          <w:lang w:val="ky-KG"/>
        </w:rPr>
        <w:t>маселеси боюнча</w:t>
      </w:r>
      <w:r w:rsidR="000E0E23">
        <w:rPr>
          <w:rFonts w:ascii="Segoe UI Light" w:hAnsi="Segoe UI Light" w:cs="Segoe UI Light"/>
          <w:sz w:val="28"/>
          <w:szCs w:val="28"/>
          <w:lang w:val="ky-KG"/>
        </w:rPr>
        <w:t xml:space="preserve"> ишти </w:t>
      </w:r>
      <w:r>
        <w:rPr>
          <w:rFonts w:ascii="Segoe UI Light" w:hAnsi="Segoe UI Light" w:cs="Segoe UI Light"/>
          <w:sz w:val="28"/>
          <w:szCs w:val="28"/>
          <w:lang w:val="ky-KG"/>
        </w:rPr>
        <w:t>координациялоо боюнча ведомстволор аралык жумушчу топ түзүү тапшырылды.</w:t>
      </w:r>
    </w:p>
    <w:p w:rsidR="005169B2" w:rsidRPr="00047280" w:rsidRDefault="005169B2" w:rsidP="005169B2">
      <w:pPr>
        <w:pStyle w:val="aa"/>
        <w:tabs>
          <w:tab w:val="left" w:pos="1134"/>
        </w:tabs>
        <w:jc w:val="both"/>
        <w:rPr>
          <w:rFonts w:ascii="Segoe UI Light" w:hAnsi="Segoe UI Light" w:cs="Segoe UI Light"/>
          <w:sz w:val="28"/>
          <w:szCs w:val="28"/>
          <w:lang w:val="ky-KG"/>
        </w:rPr>
      </w:pPr>
    </w:p>
    <w:p w:rsidR="005169B2" w:rsidRPr="00047280" w:rsidRDefault="005169B2" w:rsidP="005169B2">
      <w:pPr>
        <w:pStyle w:val="aa"/>
        <w:tabs>
          <w:tab w:val="left" w:pos="1134"/>
        </w:tabs>
        <w:jc w:val="both"/>
        <w:rPr>
          <w:rFonts w:ascii="Segoe UI Light" w:hAnsi="Segoe UI Light" w:cs="Segoe UI Light"/>
          <w:sz w:val="28"/>
          <w:szCs w:val="28"/>
          <w:lang w:val="ky-KG"/>
        </w:rPr>
      </w:pPr>
      <w:r>
        <w:rPr>
          <w:rFonts w:ascii="Segoe UI Light" w:hAnsi="Segoe UI Light" w:cs="Segoe UI Light"/>
          <w:sz w:val="28"/>
          <w:szCs w:val="28"/>
          <w:lang w:val="ky-KG"/>
        </w:rPr>
        <w:t xml:space="preserve">Ошол эле учурда 2018-жылдын 1-октябрына чейин Кылмыштардын электрондук китебинин толук кандуу ишин жана 2018-жылдын 20-декабрына чейинки мөөнөттө </w:t>
      </w:r>
      <w:r w:rsidR="000E0E23" w:rsidRPr="000E0E23">
        <w:rPr>
          <w:rFonts w:ascii="Segoe UI Light" w:hAnsi="Segoe UI Light" w:cs="Segoe UI Light"/>
          <w:sz w:val="28"/>
          <w:szCs w:val="28"/>
          <w:lang w:val="ky-KG"/>
        </w:rPr>
        <w:t>Кылмыштардын жана жоруктардын бирдиктүү реестрин</w:t>
      </w:r>
      <w:r w:rsidR="000E0E23">
        <w:rPr>
          <w:rFonts w:ascii="Segoe UI Light" w:hAnsi="Segoe UI Light" w:cs="Segoe UI Light"/>
          <w:sz w:val="28"/>
          <w:szCs w:val="28"/>
          <w:lang w:val="ky-KG"/>
        </w:rPr>
        <w:t>ин</w:t>
      </w:r>
      <w:r>
        <w:rPr>
          <w:rFonts w:ascii="Segoe UI Light" w:hAnsi="Segoe UI Light" w:cs="Segoe UI Light"/>
          <w:sz w:val="28"/>
          <w:szCs w:val="28"/>
          <w:lang w:val="ky-KG"/>
        </w:rPr>
        <w:t xml:space="preserve"> тесттик режимде иштөөсүн камсыздоо </w:t>
      </w:r>
      <w:r w:rsidR="000E0E23">
        <w:rPr>
          <w:rFonts w:ascii="Segoe UI Light" w:hAnsi="Segoe UI Light" w:cs="Segoe UI Light"/>
          <w:sz w:val="28"/>
          <w:szCs w:val="28"/>
          <w:lang w:val="ky-KG"/>
        </w:rPr>
        <w:t>тапшырылды</w:t>
      </w:r>
      <w:r>
        <w:rPr>
          <w:rFonts w:ascii="Segoe UI Light" w:hAnsi="Segoe UI Light" w:cs="Segoe UI Light"/>
          <w:sz w:val="28"/>
          <w:szCs w:val="28"/>
          <w:lang w:val="ky-KG"/>
        </w:rPr>
        <w:t>.</w:t>
      </w:r>
    </w:p>
    <w:p w:rsidR="005169B2" w:rsidRPr="00047280" w:rsidRDefault="005169B2" w:rsidP="005169B2">
      <w:pPr>
        <w:pStyle w:val="aa"/>
        <w:tabs>
          <w:tab w:val="left" w:pos="1134"/>
        </w:tabs>
        <w:jc w:val="both"/>
        <w:rPr>
          <w:rFonts w:ascii="Segoe UI Light" w:hAnsi="Segoe UI Light" w:cs="Segoe UI Light"/>
          <w:sz w:val="28"/>
          <w:szCs w:val="28"/>
          <w:lang w:val="ky-KG"/>
        </w:rPr>
      </w:pPr>
    </w:p>
    <w:p w:rsidR="005169B2" w:rsidRDefault="005169B2" w:rsidP="005169B2">
      <w:pPr>
        <w:jc w:val="right"/>
        <w:rPr>
          <w:rFonts w:ascii="Segoe UI Light" w:eastAsiaTheme="minorHAnsi" w:hAnsi="Segoe UI Light" w:cs="Segoe UI Light"/>
          <w:b/>
          <w:sz w:val="28"/>
          <w:szCs w:val="28"/>
          <w:lang w:val="ky-KG" w:eastAsia="en-US"/>
        </w:rPr>
      </w:pPr>
      <w:r w:rsidRPr="00047280">
        <w:rPr>
          <w:rFonts w:ascii="Segoe UI Light" w:eastAsiaTheme="minorHAnsi" w:hAnsi="Segoe UI Light" w:cs="Segoe UI Light"/>
          <w:b/>
          <w:sz w:val="28"/>
          <w:szCs w:val="28"/>
          <w:lang w:val="ky-KG" w:eastAsia="en-US"/>
        </w:rPr>
        <w:t>Кыргыз Республикасынын</w:t>
      </w:r>
      <w:r>
        <w:rPr>
          <w:rFonts w:ascii="Segoe UI Light" w:eastAsiaTheme="minorHAnsi" w:hAnsi="Segoe UI Light" w:cs="Segoe UI Light"/>
          <w:b/>
          <w:sz w:val="28"/>
          <w:szCs w:val="28"/>
          <w:lang w:val="ky-KG" w:eastAsia="en-US"/>
        </w:rPr>
        <w:t xml:space="preserve"> </w:t>
      </w:r>
    </w:p>
    <w:p w:rsidR="005169B2" w:rsidRDefault="005169B2" w:rsidP="005169B2">
      <w:pPr>
        <w:jc w:val="right"/>
        <w:rPr>
          <w:rFonts w:ascii="Segoe UI Light" w:eastAsiaTheme="minorHAnsi" w:hAnsi="Segoe UI Light" w:cs="Segoe UI Light"/>
          <w:b/>
          <w:sz w:val="28"/>
          <w:szCs w:val="28"/>
          <w:lang w:val="ky-KG" w:eastAsia="en-US"/>
        </w:rPr>
      </w:pPr>
      <w:r>
        <w:rPr>
          <w:rFonts w:ascii="Segoe UI Light" w:eastAsiaTheme="minorHAnsi" w:hAnsi="Segoe UI Light" w:cs="Segoe UI Light"/>
          <w:b/>
          <w:sz w:val="28"/>
          <w:szCs w:val="28"/>
          <w:lang w:val="ky-KG" w:eastAsia="en-US"/>
        </w:rPr>
        <w:t xml:space="preserve">Өкмөтүнүн Аппаратынын </w:t>
      </w:r>
    </w:p>
    <w:p w:rsidR="005169B2" w:rsidRPr="00047280" w:rsidRDefault="005169B2" w:rsidP="005169B2">
      <w:pPr>
        <w:jc w:val="right"/>
        <w:rPr>
          <w:rFonts w:ascii="Segoe UI Light" w:eastAsiaTheme="minorHAnsi" w:hAnsi="Segoe UI Light" w:cs="Segoe UI Light"/>
          <w:b/>
          <w:sz w:val="28"/>
          <w:szCs w:val="28"/>
          <w:lang w:val="ky-KG" w:eastAsia="en-US"/>
        </w:rPr>
      </w:pPr>
      <w:r>
        <w:rPr>
          <w:rFonts w:ascii="Segoe UI Light" w:eastAsiaTheme="minorHAnsi" w:hAnsi="Segoe UI Light" w:cs="Segoe UI Light"/>
          <w:b/>
          <w:sz w:val="28"/>
          <w:szCs w:val="28"/>
          <w:lang w:val="ky-KG" w:eastAsia="en-US"/>
        </w:rPr>
        <w:t>маалыматтык камсыздоо бөлүмү</w:t>
      </w:r>
    </w:p>
    <w:p w:rsidR="00DF38E7" w:rsidRPr="005169B2" w:rsidRDefault="00DF38E7" w:rsidP="002422F2">
      <w:pPr>
        <w:jc w:val="right"/>
        <w:rPr>
          <w:rFonts w:ascii="Segoe UI Light" w:eastAsiaTheme="minorHAnsi" w:hAnsi="Segoe UI Light" w:cs="Segoe UI Light"/>
          <w:b/>
          <w:sz w:val="28"/>
          <w:szCs w:val="28"/>
          <w:lang w:val="ky-KG" w:eastAsia="en-US"/>
        </w:rPr>
      </w:pPr>
    </w:p>
    <w:sectPr w:rsidR="00DF38E7" w:rsidRPr="005169B2" w:rsidSect="00AE1B5F"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437"/>
    <w:multiLevelType w:val="hybridMultilevel"/>
    <w:tmpl w:val="FC8E99CC"/>
    <w:lvl w:ilvl="0" w:tplc="92F89E3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BF3467"/>
    <w:multiLevelType w:val="hybridMultilevel"/>
    <w:tmpl w:val="2A26510E"/>
    <w:lvl w:ilvl="0" w:tplc="8EE46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6A36AC"/>
    <w:multiLevelType w:val="hybridMultilevel"/>
    <w:tmpl w:val="D0DADBCA"/>
    <w:lvl w:ilvl="0" w:tplc="849E2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B4D86"/>
    <w:multiLevelType w:val="hybridMultilevel"/>
    <w:tmpl w:val="78085218"/>
    <w:lvl w:ilvl="0" w:tplc="CFE4EB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77400C"/>
    <w:multiLevelType w:val="hybridMultilevel"/>
    <w:tmpl w:val="862E3AB8"/>
    <w:lvl w:ilvl="0" w:tplc="BA40C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12483A"/>
    <w:multiLevelType w:val="hybridMultilevel"/>
    <w:tmpl w:val="7DC0A066"/>
    <w:lvl w:ilvl="0" w:tplc="B7A82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46371D"/>
    <w:multiLevelType w:val="hybridMultilevel"/>
    <w:tmpl w:val="EC10D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D45F6"/>
    <w:multiLevelType w:val="hybridMultilevel"/>
    <w:tmpl w:val="05FE38E0"/>
    <w:lvl w:ilvl="0" w:tplc="652CC0C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E31FD9"/>
    <w:multiLevelType w:val="hybridMultilevel"/>
    <w:tmpl w:val="0A9430B4"/>
    <w:lvl w:ilvl="0" w:tplc="0440000F">
      <w:start w:val="1"/>
      <w:numFmt w:val="decimal"/>
      <w:lvlText w:val="%1."/>
      <w:lvlJc w:val="left"/>
      <w:pPr>
        <w:ind w:left="720" w:hanging="360"/>
      </w:pPr>
    </w:lvl>
    <w:lvl w:ilvl="1" w:tplc="04400019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E4D0A"/>
    <w:multiLevelType w:val="hybridMultilevel"/>
    <w:tmpl w:val="54F263F8"/>
    <w:lvl w:ilvl="0" w:tplc="B56C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EE0C59"/>
    <w:multiLevelType w:val="hybridMultilevel"/>
    <w:tmpl w:val="84BC99F4"/>
    <w:lvl w:ilvl="0" w:tplc="3BF0CDAA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7DA1787"/>
    <w:multiLevelType w:val="hybridMultilevel"/>
    <w:tmpl w:val="CF78BAC8"/>
    <w:lvl w:ilvl="0" w:tplc="8EE46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C0205A"/>
    <w:multiLevelType w:val="hybridMultilevel"/>
    <w:tmpl w:val="78C6A836"/>
    <w:lvl w:ilvl="0" w:tplc="BA40AEC0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B96A2E"/>
    <w:multiLevelType w:val="hybridMultilevel"/>
    <w:tmpl w:val="CAB2822A"/>
    <w:lvl w:ilvl="0" w:tplc="826E5E7A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F11C26"/>
    <w:multiLevelType w:val="hybridMultilevel"/>
    <w:tmpl w:val="277A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2A"/>
    <w:rsid w:val="00013F51"/>
    <w:rsid w:val="0001790E"/>
    <w:rsid w:val="00021D19"/>
    <w:rsid w:val="00032F37"/>
    <w:rsid w:val="00037A3B"/>
    <w:rsid w:val="00044B71"/>
    <w:rsid w:val="00045CFB"/>
    <w:rsid w:val="000504E7"/>
    <w:rsid w:val="00065C04"/>
    <w:rsid w:val="00081ECA"/>
    <w:rsid w:val="000960A8"/>
    <w:rsid w:val="000A79CE"/>
    <w:rsid w:val="000A7D43"/>
    <w:rsid w:val="000D5B82"/>
    <w:rsid w:val="000E08C7"/>
    <w:rsid w:val="000E0E23"/>
    <w:rsid w:val="000F1324"/>
    <w:rsid w:val="000F7E6A"/>
    <w:rsid w:val="0012385A"/>
    <w:rsid w:val="0013653C"/>
    <w:rsid w:val="00143B8C"/>
    <w:rsid w:val="00175332"/>
    <w:rsid w:val="00186E3D"/>
    <w:rsid w:val="00190A00"/>
    <w:rsid w:val="0019219A"/>
    <w:rsid w:val="001958DA"/>
    <w:rsid w:val="00196D1B"/>
    <w:rsid w:val="001A74A4"/>
    <w:rsid w:val="001A785B"/>
    <w:rsid w:val="001B1BA7"/>
    <w:rsid w:val="001B301C"/>
    <w:rsid w:val="001B6C04"/>
    <w:rsid w:val="001B7B04"/>
    <w:rsid w:val="001C1906"/>
    <w:rsid w:val="001C3514"/>
    <w:rsid w:val="001C3AC8"/>
    <w:rsid w:val="001C726E"/>
    <w:rsid w:val="001E4475"/>
    <w:rsid w:val="001E4FCB"/>
    <w:rsid w:val="001E50F2"/>
    <w:rsid w:val="001F69B4"/>
    <w:rsid w:val="00210A74"/>
    <w:rsid w:val="00211758"/>
    <w:rsid w:val="00214BDF"/>
    <w:rsid w:val="00220D6E"/>
    <w:rsid w:val="00223009"/>
    <w:rsid w:val="0022335C"/>
    <w:rsid w:val="00224260"/>
    <w:rsid w:val="00236ED8"/>
    <w:rsid w:val="002405D8"/>
    <w:rsid w:val="002422F2"/>
    <w:rsid w:val="00254189"/>
    <w:rsid w:val="0026293F"/>
    <w:rsid w:val="0026314A"/>
    <w:rsid w:val="00263349"/>
    <w:rsid w:val="0026677E"/>
    <w:rsid w:val="00267679"/>
    <w:rsid w:val="0028768F"/>
    <w:rsid w:val="00287BD6"/>
    <w:rsid w:val="00294508"/>
    <w:rsid w:val="002A2C84"/>
    <w:rsid w:val="002A55C4"/>
    <w:rsid w:val="002B0091"/>
    <w:rsid w:val="002B25DE"/>
    <w:rsid w:val="002B4608"/>
    <w:rsid w:val="002D2444"/>
    <w:rsid w:val="002D26DE"/>
    <w:rsid w:val="002D5A5A"/>
    <w:rsid w:val="002E29FF"/>
    <w:rsid w:val="002E2B17"/>
    <w:rsid w:val="002F00C2"/>
    <w:rsid w:val="002F1150"/>
    <w:rsid w:val="002F566B"/>
    <w:rsid w:val="00300F21"/>
    <w:rsid w:val="00303530"/>
    <w:rsid w:val="003041FE"/>
    <w:rsid w:val="00316155"/>
    <w:rsid w:val="003242E0"/>
    <w:rsid w:val="00324C0A"/>
    <w:rsid w:val="00330220"/>
    <w:rsid w:val="00330BF1"/>
    <w:rsid w:val="003329C8"/>
    <w:rsid w:val="0035090D"/>
    <w:rsid w:val="00351BB5"/>
    <w:rsid w:val="003559C8"/>
    <w:rsid w:val="0036457D"/>
    <w:rsid w:val="00367688"/>
    <w:rsid w:val="0037022E"/>
    <w:rsid w:val="00373495"/>
    <w:rsid w:val="003802C1"/>
    <w:rsid w:val="00381DAF"/>
    <w:rsid w:val="003A251B"/>
    <w:rsid w:val="003A4646"/>
    <w:rsid w:val="003C0D35"/>
    <w:rsid w:val="003E490B"/>
    <w:rsid w:val="003E59B9"/>
    <w:rsid w:val="003F0256"/>
    <w:rsid w:val="004067A5"/>
    <w:rsid w:val="00420149"/>
    <w:rsid w:val="00426F11"/>
    <w:rsid w:val="00445421"/>
    <w:rsid w:val="004456F7"/>
    <w:rsid w:val="00450368"/>
    <w:rsid w:val="00453456"/>
    <w:rsid w:val="00453BDD"/>
    <w:rsid w:val="00480831"/>
    <w:rsid w:val="004823C6"/>
    <w:rsid w:val="00484424"/>
    <w:rsid w:val="004902F3"/>
    <w:rsid w:val="004933BA"/>
    <w:rsid w:val="004A40D8"/>
    <w:rsid w:val="004A7429"/>
    <w:rsid w:val="004B4F65"/>
    <w:rsid w:val="004C5048"/>
    <w:rsid w:val="004C68C3"/>
    <w:rsid w:val="004E36CE"/>
    <w:rsid w:val="004E624C"/>
    <w:rsid w:val="004E701A"/>
    <w:rsid w:val="004F3733"/>
    <w:rsid w:val="00506688"/>
    <w:rsid w:val="005169B2"/>
    <w:rsid w:val="00527736"/>
    <w:rsid w:val="00530C8E"/>
    <w:rsid w:val="00532DBD"/>
    <w:rsid w:val="0053614A"/>
    <w:rsid w:val="005649BB"/>
    <w:rsid w:val="005669FD"/>
    <w:rsid w:val="00575F20"/>
    <w:rsid w:val="005806CA"/>
    <w:rsid w:val="00580968"/>
    <w:rsid w:val="00592076"/>
    <w:rsid w:val="00594753"/>
    <w:rsid w:val="005A2A13"/>
    <w:rsid w:val="005A2C4D"/>
    <w:rsid w:val="005A62E1"/>
    <w:rsid w:val="005B11A1"/>
    <w:rsid w:val="005B1256"/>
    <w:rsid w:val="005B170C"/>
    <w:rsid w:val="005B21AA"/>
    <w:rsid w:val="005C2368"/>
    <w:rsid w:val="005C32ED"/>
    <w:rsid w:val="005C51CF"/>
    <w:rsid w:val="005C6408"/>
    <w:rsid w:val="005D0D4C"/>
    <w:rsid w:val="005E12AD"/>
    <w:rsid w:val="005E4927"/>
    <w:rsid w:val="005F6861"/>
    <w:rsid w:val="006003EC"/>
    <w:rsid w:val="00604EE6"/>
    <w:rsid w:val="00612678"/>
    <w:rsid w:val="00613C68"/>
    <w:rsid w:val="006213EE"/>
    <w:rsid w:val="006234A0"/>
    <w:rsid w:val="006440E4"/>
    <w:rsid w:val="00651D97"/>
    <w:rsid w:val="00655174"/>
    <w:rsid w:val="006622DA"/>
    <w:rsid w:val="00670AE9"/>
    <w:rsid w:val="0068291D"/>
    <w:rsid w:val="006A1566"/>
    <w:rsid w:val="006A738C"/>
    <w:rsid w:val="006B4EC2"/>
    <w:rsid w:val="006B6F79"/>
    <w:rsid w:val="006C04AA"/>
    <w:rsid w:val="006C27AD"/>
    <w:rsid w:val="006D425A"/>
    <w:rsid w:val="006D435D"/>
    <w:rsid w:val="006E6DDA"/>
    <w:rsid w:val="006F41FA"/>
    <w:rsid w:val="006F5D49"/>
    <w:rsid w:val="006F6A8D"/>
    <w:rsid w:val="007010C7"/>
    <w:rsid w:val="00701F8A"/>
    <w:rsid w:val="00702E38"/>
    <w:rsid w:val="00703039"/>
    <w:rsid w:val="00703C44"/>
    <w:rsid w:val="007105BE"/>
    <w:rsid w:val="00715656"/>
    <w:rsid w:val="00717E8D"/>
    <w:rsid w:val="00741678"/>
    <w:rsid w:val="0074375B"/>
    <w:rsid w:val="007533BB"/>
    <w:rsid w:val="007617EA"/>
    <w:rsid w:val="00761953"/>
    <w:rsid w:val="00772918"/>
    <w:rsid w:val="00780FAC"/>
    <w:rsid w:val="007835C8"/>
    <w:rsid w:val="0078575F"/>
    <w:rsid w:val="00785772"/>
    <w:rsid w:val="007878AB"/>
    <w:rsid w:val="007925C7"/>
    <w:rsid w:val="007A5070"/>
    <w:rsid w:val="007A68C3"/>
    <w:rsid w:val="007A7049"/>
    <w:rsid w:val="007B4853"/>
    <w:rsid w:val="007B5F4C"/>
    <w:rsid w:val="007C031B"/>
    <w:rsid w:val="007C0E20"/>
    <w:rsid w:val="007C1609"/>
    <w:rsid w:val="007D3BD1"/>
    <w:rsid w:val="007D72E1"/>
    <w:rsid w:val="007E0E52"/>
    <w:rsid w:val="00802E01"/>
    <w:rsid w:val="008031DC"/>
    <w:rsid w:val="00804619"/>
    <w:rsid w:val="00807222"/>
    <w:rsid w:val="0082305D"/>
    <w:rsid w:val="00834C1A"/>
    <w:rsid w:val="008367E4"/>
    <w:rsid w:val="0083703A"/>
    <w:rsid w:val="00841175"/>
    <w:rsid w:val="00847177"/>
    <w:rsid w:val="0085726B"/>
    <w:rsid w:val="00860AE9"/>
    <w:rsid w:val="008805C5"/>
    <w:rsid w:val="00885E77"/>
    <w:rsid w:val="00887551"/>
    <w:rsid w:val="008908BC"/>
    <w:rsid w:val="008A125D"/>
    <w:rsid w:val="008A77EE"/>
    <w:rsid w:val="008B2F7D"/>
    <w:rsid w:val="008B752F"/>
    <w:rsid w:val="008C4939"/>
    <w:rsid w:val="008C5278"/>
    <w:rsid w:val="008C6297"/>
    <w:rsid w:val="008D0D35"/>
    <w:rsid w:val="008D1E77"/>
    <w:rsid w:val="008D5327"/>
    <w:rsid w:val="008E1ABE"/>
    <w:rsid w:val="008E2302"/>
    <w:rsid w:val="008E3545"/>
    <w:rsid w:val="008E3E2D"/>
    <w:rsid w:val="00900D5A"/>
    <w:rsid w:val="00910021"/>
    <w:rsid w:val="0091256C"/>
    <w:rsid w:val="009130FD"/>
    <w:rsid w:val="009322E4"/>
    <w:rsid w:val="00936538"/>
    <w:rsid w:val="009405CB"/>
    <w:rsid w:val="009423FB"/>
    <w:rsid w:val="00944BA4"/>
    <w:rsid w:val="009471CD"/>
    <w:rsid w:val="00950DE5"/>
    <w:rsid w:val="009602A9"/>
    <w:rsid w:val="009740E5"/>
    <w:rsid w:val="00977A83"/>
    <w:rsid w:val="00982836"/>
    <w:rsid w:val="00983178"/>
    <w:rsid w:val="00984C0A"/>
    <w:rsid w:val="00996BA2"/>
    <w:rsid w:val="009B7FD8"/>
    <w:rsid w:val="009C2B4E"/>
    <w:rsid w:val="009C3B06"/>
    <w:rsid w:val="009C5E12"/>
    <w:rsid w:val="009D1E76"/>
    <w:rsid w:val="009D2C5F"/>
    <w:rsid w:val="009E0937"/>
    <w:rsid w:val="009E4B4D"/>
    <w:rsid w:val="009E55DE"/>
    <w:rsid w:val="009E5BFD"/>
    <w:rsid w:val="009E6771"/>
    <w:rsid w:val="009E7811"/>
    <w:rsid w:val="00A05A36"/>
    <w:rsid w:val="00A13A2D"/>
    <w:rsid w:val="00A17672"/>
    <w:rsid w:val="00A201A2"/>
    <w:rsid w:val="00A22164"/>
    <w:rsid w:val="00A25C27"/>
    <w:rsid w:val="00A27EC3"/>
    <w:rsid w:val="00A32323"/>
    <w:rsid w:val="00A33102"/>
    <w:rsid w:val="00A376C2"/>
    <w:rsid w:val="00A41198"/>
    <w:rsid w:val="00A4420E"/>
    <w:rsid w:val="00A5552A"/>
    <w:rsid w:val="00A61724"/>
    <w:rsid w:val="00A62896"/>
    <w:rsid w:val="00A7149F"/>
    <w:rsid w:val="00A84918"/>
    <w:rsid w:val="00A8643F"/>
    <w:rsid w:val="00AA2F71"/>
    <w:rsid w:val="00AB3253"/>
    <w:rsid w:val="00AB535A"/>
    <w:rsid w:val="00AC3F1B"/>
    <w:rsid w:val="00AE1B5F"/>
    <w:rsid w:val="00B03572"/>
    <w:rsid w:val="00B12C32"/>
    <w:rsid w:val="00B13714"/>
    <w:rsid w:val="00B2690E"/>
    <w:rsid w:val="00B37073"/>
    <w:rsid w:val="00B3723D"/>
    <w:rsid w:val="00B42A05"/>
    <w:rsid w:val="00B460B5"/>
    <w:rsid w:val="00B46DD1"/>
    <w:rsid w:val="00B654F2"/>
    <w:rsid w:val="00B65B41"/>
    <w:rsid w:val="00B67BE9"/>
    <w:rsid w:val="00B8149B"/>
    <w:rsid w:val="00B90F5B"/>
    <w:rsid w:val="00B9608F"/>
    <w:rsid w:val="00BB2399"/>
    <w:rsid w:val="00BB6FC1"/>
    <w:rsid w:val="00BC2426"/>
    <w:rsid w:val="00BD5FAC"/>
    <w:rsid w:val="00BE2264"/>
    <w:rsid w:val="00BE2BA7"/>
    <w:rsid w:val="00BE332A"/>
    <w:rsid w:val="00BE3F76"/>
    <w:rsid w:val="00BE4D8E"/>
    <w:rsid w:val="00BF0B08"/>
    <w:rsid w:val="00BF76DA"/>
    <w:rsid w:val="00BF786E"/>
    <w:rsid w:val="00C04A33"/>
    <w:rsid w:val="00C04FE7"/>
    <w:rsid w:val="00C1166D"/>
    <w:rsid w:val="00C142EC"/>
    <w:rsid w:val="00C258E3"/>
    <w:rsid w:val="00C33B81"/>
    <w:rsid w:val="00C401CF"/>
    <w:rsid w:val="00C40E43"/>
    <w:rsid w:val="00C554C3"/>
    <w:rsid w:val="00C615D7"/>
    <w:rsid w:val="00C62160"/>
    <w:rsid w:val="00C65B3A"/>
    <w:rsid w:val="00C70603"/>
    <w:rsid w:val="00C73379"/>
    <w:rsid w:val="00C770D2"/>
    <w:rsid w:val="00C83959"/>
    <w:rsid w:val="00C904A4"/>
    <w:rsid w:val="00C91178"/>
    <w:rsid w:val="00C944A7"/>
    <w:rsid w:val="00CA227F"/>
    <w:rsid w:val="00CA59CB"/>
    <w:rsid w:val="00CD3A81"/>
    <w:rsid w:val="00CD41D2"/>
    <w:rsid w:val="00CD50F5"/>
    <w:rsid w:val="00CD7C82"/>
    <w:rsid w:val="00CE0026"/>
    <w:rsid w:val="00CE12A4"/>
    <w:rsid w:val="00CE26BE"/>
    <w:rsid w:val="00CE49FD"/>
    <w:rsid w:val="00D0062F"/>
    <w:rsid w:val="00D020FD"/>
    <w:rsid w:val="00D02350"/>
    <w:rsid w:val="00D1091D"/>
    <w:rsid w:val="00D10BEE"/>
    <w:rsid w:val="00D15AFB"/>
    <w:rsid w:val="00D26F1B"/>
    <w:rsid w:val="00D30D2F"/>
    <w:rsid w:val="00D354B2"/>
    <w:rsid w:val="00D471E6"/>
    <w:rsid w:val="00D501BB"/>
    <w:rsid w:val="00D71F61"/>
    <w:rsid w:val="00D8105C"/>
    <w:rsid w:val="00D848FB"/>
    <w:rsid w:val="00D84BEA"/>
    <w:rsid w:val="00DA23E9"/>
    <w:rsid w:val="00DA3A3C"/>
    <w:rsid w:val="00DA5461"/>
    <w:rsid w:val="00DB4D8F"/>
    <w:rsid w:val="00DD76D5"/>
    <w:rsid w:val="00DE0895"/>
    <w:rsid w:val="00DE5725"/>
    <w:rsid w:val="00DF08F9"/>
    <w:rsid w:val="00DF38E7"/>
    <w:rsid w:val="00E050B0"/>
    <w:rsid w:val="00E21505"/>
    <w:rsid w:val="00E23385"/>
    <w:rsid w:val="00E30A42"/>
    <w:rsid w:val="00E31CCB"/>
    <w:rsid w:val="00E44E60"/>
    <w:rsid w:val="00E47F79"/>
    <w:rsid w:val="00E50196"/>
    <w:rsid w:val="00E514E5"/>
    <w:rsid w:val="00E72941"/>
    <w:rsid w:val="00E762A2"/>
    <w:rsid w:val="00E8057D"/>
    <w:rsid w:val="00E92D87"/>
    <w:rsid w:val="00E970BF"/>
    <w:rsid w:val="00EB5D06"/>
    <w:rsid w:val="00EC4341"/>
    <w:rsid w:val="00ED50E3"/>
    <w:rsid w:val="00ED59EE"/>
    <w:rsid w:val="00EE31F8"/>
    <w:rsid w:val="00EE7A32"/>
    <w:rsid w:val="00EF4675"/>
    <w:rsid w:val="00F02926"/>
    <w:rsid w:val="00F046C7"/>
    <w:rsid w:val="00F300EA"/>
    <w:rsid w:val="00F3716C"/>
    <w:rsid w:val="00F51A90"/>
    <w:rsid w:val="00F521AF"/>
    <w:rsid w:val="00F63251"/>
    <w:rsid w:val="00F718DB"/>
    <w:rsid w:val="00F91998"/>
    <w:rsid w:val="00F93BDC"/>
    <w:rsid w:val="00FA7657"/>
    <w:rsid w:val="00FB0477"/>
    <w:rsid w:val="00FC28CD"/>
    <w:rsid w:val="00FD4035"/>
    <w:rsid w:val="00FD6961"/>
    <w:rsid w:val="00FD6B17"/>
    <w:rsid w:val="00FE3392"/>
    <w:rsid w:val="00FE56A1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B27BC4-319F-436B-B76A-250E9595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552A"/>
    <w:pPr>
      <w:spacing w:after="120"/>
    </w:pPr>
  </w:style>
  <w:style w:type="table" w:styleId="a4">
    <w:name w:val="Table Grid"/>
    <w:basedOn w:val="a1"/>
    <w:uiPriority w:val="59"/>
    <w:rsid w:val="00FA76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7657"/>
    <w:pPr>
      <w:ind w:left="720"/>
      <w:contextualSpacing/>
    </w:pPr>
    <w:rPr>
      <w:rFonts w:eastAsia="SimSun"/>
      <w:lang w:eastAsia="zh-CN"/>
    </w:rPr>
  </w:style>
  <w:style w:type="paragraph" w:customStyle="1" w:styleId="tkTablica">
    <w:name w:val="_Текст таблицы (tkTablica)"/>
    <w:basedOn w:val="a"/>
    <w:rsid w:val="00DE0895"/>
    <w:pPr>
      <w:spacing w:after="60" w:line="276" w:lineRule="auto"/>
    </w:pPr>
    <w:rPr>
      <w:rFonts w:ascii="Arial" w:hAnsi="Arial" w:cs="Arial"/>
      <w:sz w:val="20"/>
      <w:szCs w:val="20"/>
    </w:rPr>
  </w:style>
  <w:style w:type="paragraph" w:customStyle="1" w:styleId="a6">
    <w:name w:val="Знак Знак"/>
    <w:basedOn w:val="a"/>
    <w:rsid w:val="00C65B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A7D43"/>
  </w:style>
  <w:style w:type="paragraph" w:styleId="a7">
    <w:name w:val="Balloon Text"/>
    <w:basedOn w:val="a"/>
    <w:link w:val="a8"/>
    <w:rsid w:val="00E762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762A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6457D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013F5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13F5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580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336E-918D-4FB0-BA4A-B9EF5DFA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Организация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Customer</dc:creator>
  <cp:lastModifiedBy>meiman</cp:lastModifiedBy>
  <cp:revision>5</cp:revision>
  <cp:lastPrinted>2018-05-30T10:42:00Z</cp:lastPrinted>
  <dcterms:created xsi:type="dcterms:W3CDTF">2018-06-09T06:55:00Z</dcterms:created>
  <dcterms:modified xsi:type="dcterms:W3CDTF">2018-06-09T07:13:00Z</dcterms:modified>
</cp:coreProperties>
</file>