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AB" w:rsidRPr="00D30CAB" w:rsidRDefault="00D30CAB" w:rsidP="00D30CAB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D30CAB">
        <w:rPr>
          <w:rFonts w:asciiTheme="majorHAnsi" w:hAnsiTheme="majorHAnsi"/>
          <w:b/>
          <w:sz w:val="28"/>
          <w:szCs w:val="28"/>
        </w:rPr>
        <w:t>ГНС за 3 дня изъяла более 24 тысяч бутылок алкоголя с сомнительными акцизными марками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30CAB">
        <w:rPr>
          <w:rFonts w:asciiTheme="majorHAnsi" w:hAnsiTheme="majorHAnsi"/>
          <w:sz w:val="28"/>
          <w:szCs w:val="28"/>
        </w:rPr>
        <w:t>Сотрудники Государственной налоговой службы за три дня по республике в ходе рейдовых мероприятий изъяли 24 тысячи 396 бутылок алкогольных изделий с сомнительными акцизными марками.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D30CAB">
        <w:rPr>
          <w:rFonts w:asciiTheme="majorHAnsi" w:hAnsiTheme="majorHAnsi"/>
          <w:sz w:val="28"/>
          <w:szCs w:val="28"/>
        </w:rPr>
        <w:t xml:space="preserve">Из них в городе Бишкеке изъяты 4 тыс. 551 бутылка алкоголя, в Иссык-Кульской области – 7 тыс. 414 бутылок, </w:t>
      </w:r>
      <w:proofErr w:type="spellStart"/>
      <w:r w:rsidRPr="00D30CAB">
        <w:rPr>
          <w:rFonts w:asciiTheme="majorHAnsi" w:hAnsiTheme="majorHAnsi"/>
          <w:sz w:val="28"/>
          <w:szCs w:val="28"/>
        </w:rPr>
        <w:t>Жалал-Абадской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области – 2 тыс. 692 бутылки, Чуйской области – 2 тыс. 555 бутылок, </w:t>
      </w:r>
      <w:proofErr w:type="spellStart"/>
      <w:r w:rsidRPr="00D30CAB">
        <w:rPr>
          <w:rFonts w:asciiTheme="majorHAnsi" w:hAnsiTheme="majorHAnsi"/>
          <w:sz w:val="28"/>
          <w:szCs w:val="28"/>
        </w:rPr>
        <w:t>Ошской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области – 2 тыс. 403 бутылки, </w:t>
      </w:r>
      <w:proofErr w:type="spellStart"/>
      <w:r w:rsidRPr="00D30CAB">
        <w:rPr>
          <w:rFonts w:asciiTheme="majorHAnsi" w:hAnsiTheme="majorHAnsi"/>
          <w:sz w:val="28"/>
          <w:szCs w:val="28"/>
        </w:rPr>
        <w:t>Баткенской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области – 2 тыс. 249 бутылок, городе Ош – 1 тыс. 934 бутылок, </w:t>
      </w:r>
      <w:proofErr w:type="spellStart"/>
      <w:r w:rsidRPr="00D30CAB">
        <w:rPr>
          <w:rFonts w:asciiTheme="majorHAnsi" w:hAnsiTheme="majorHAnsi"/>
          <w:sz w:val="28"/>
          <w:szCs w:val="28"/>
        </w:rPr>
        <w:t>Нарынской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области – 368 бутылок, </w:t>
      </w:r>
      <w:proofErr w:type="spellStart"/>
      <w:r w:rsidRPr="00D30CAB">
        <w:rPr>
          <w:rFonts w:asciiTheme="majorHAnsi" w:hAnsiTheme="majorHAnsi"/>
          <w:sz w:val="28"/>
          <w:szCs w:val="28"/>
        </w:rPr>
        <w:t>Таласской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области – 230 бутылок. </w:t>
      </w:r>
      <w:proofErr w:type="gramEnd"/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30CAB">
        <w:rPr>
          <w:rFonts w:asciiTheme="majorHAnsi" w:hAnsiTheme="majorHAnsi"/>
          <w:sz w:val="28"/>
          <w:szCs w:val="28"/>
        </w:rPr>
        <w:t>ГНС на постоянной основе проводит работу по выявлению контрафактных подакцизных товаров</w:t>
      </w:r>
      <w:r>
        <w:rPr>
          <w:rFonts w:asciiTheme="majorHAnsi" w:hAnsiTheme="majorHAnsi"/>
          <w:sz w:val="28"/>
          <w:szCs w:val="28"/>
        </w:rPr>
        <w:t>, в том числе</w:t>
      </w:r>
      <w:r w:rsidRPr="00D30CAB">
        <w:rPr>
          <w:rFonts w:asciiTheme="majorHAnsi" w:hAnsiTheme="majorHAnsi"/>
          <w:sz w:val="28"/>
          <w:szCs w:val="28"/>
        </w:rPr>
        <w:t xml:space="preserve"> в торгово-рыночных комплексах, базарах, крупных и мелких магазинах и др. Изъятые товары и материалы по ним передаются в Государственную судебно-экспертную службу для проведения экспертизы и дачи заключения, а также в правоохранительные органы для принятия соответствующих мер.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30CAB">
        <w:rPr>
          <w:rFonts w:asciiTheme="majorHAnsi" w:hAnsiTheme="majorHAnsi"/>
          <w:sz w:val="28"/>
          <w:szCs w:val="28"/>
        </w:rPr>
        <w:t>Также напомним, что граждане через сайт ГНС могут самостоятельно проверить достоверность акцизных марок, наклеенных на алкогольную и табачную продукцию. Для этого надо зайти на www.sti.gov.kg в раздел “Электронные сервисы”, где работает функция “Поиск акцизной марки”.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30CAB">
        <w:rPr>
          <w:rFonts w:asciiTheme="majorHAnsi" w:hAnsiTheme="majorHAnsi"/>
          <w:sz w:val="28"/>
          <w:szCs w:val="28"/>
        </w:rPr>
        <w:t>Так, при вводе типа, емкости и номера акцизной марки представляется информация о наименовании и ИНН хозяйствующего субъекта импортера или производителя подакцизных изделий, получившего акцизную марку, а также дата выдачи акцизной марки.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30CAB">
        <w:rPr>
          <w:rFonts w:asciiTheme="majorHAnsi" w:hAnsiTheme="majorHAnsi"/>
          <w:sz w:val="28"/>
          <w:szCs w:val="28"/>
        </w:rPr>
        <w:t>В случае если акцизная марка является поддельной или введен неправильный номер, система выдаст сообщение «Запрашиваемая акцизная марка выданной не значится».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30CAB">
        <w:rPr>
          <w:rFonts w:asciiTheme="majorHAnsi" w:hAnsiTheme="majorHAnsi"/>
          <w:sz w:val="28"/>
          <w:szCs w:val="28"/>
        </w:rPr>
        <w:t xml:space="preserve">При выявлении поддельных акцизных марок, просим граждан обращаться в </w:t>
      </w:r>
      <w:proofErr w:type="spellStart"/>
      <w:r w:rsidRPr="00D30CAB">
        <w:rPr>
          <w:rFonts w:asciiTheme="majorHAnsi" w:hAnsiTheme="majorHAnsi"/>
          <w:sz w:val="28"/>
          <w:szCs w:val="28"/>
        </w:rPr>
        <w:t>call</w:t>
      </w:r>
      <w:proofErr w:type="spellEnd"/>
      <w:r w:rsidRPr="00D30CAB">
        <w:rPr>
          <w:rFonts w:asciiTheme="majorHAnsi" w:hAnsiTheme="majorHAnsi"/>
          <w:sz w:val="28"/>
          <w:szCs w:val="28"/>
        </w:rPr>
        <w:t>-центр ГНС по номеру 194 или по электронному адресу info@sti.gov.kg.</w:t>
      </w:r>
    </w:p>
    <w:p w:rsidR="00D30CAB" w:rsidRPr="00D30CAB" w:rsidRDefault="00D30CAB" w:rsidP="00D30CAB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 w:rsidRPr="00D30CAB">
        <w:rPr>
          <w:rFonts w:asciiTheme="majorHAnsi" w:hAnsiTheme="majorHAnsi"/>
          <w:b/>
          <w:sz w:val="28"/>
          <w:szCs w:val="28"/>
        </w:rPr>
        <w:t>Пресс-служба ГНС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30CAB" w:rsidRPr="00D30CAB" w:rsidRDefault="00D30CAB" w:rsidP="00D30CAB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D30CAB">
        <w:rPr>
          <w:rFonts w:asciiTheme="majorHAnsi" w:hAnsiTheme="majorHAnsi"/>
          <w:b/>
          <w:sz w:val="28"/>
          <w:szCs w:val="28"/>
        </w:rPr>
        <w:t>Салык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кызматы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3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күндүн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ичинде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кү</w:t>
      </w:r>
      <w:proofErr w:type="gramStart"/>
      <w:r w:rsidRPr="00D30CAB">
        <w:rPr>
          <w:rFonts w:asciiTheme="majorHAnsi" w:hAnsiTheme="majorHAnsi"/>
          <w:b/>
          <w:sz w:val="28"/>
          <w:szCs w:val="28"/>
        </w:rPr>
        <w:t>м</w:t>
      </w:r>
      <w:proofErr w:type="gramEnd"/>
      <w:r w:rsidRPr="00D30CAB">
        <w:rPr>
          <w:rFonts w:asciiTheme="majorHAnsi" w:hAnsiTheme="majorHAnsi"/>
          <w:b/>
          <w:sz w:val="28"/>
          <w:szCs w:val="28"/>
        </w:rPr>
        <w:t>өндүү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акциздик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маркалар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менен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24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миңден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ашык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бөтөлкө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алкоголь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тартып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алды</w:t>
      </w:r>
      <w:proofErr w:type="spellEnd"/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30CAB">
        <w:rPr>
          <w:rFonts w:asciiTheme="majorHAnsi" w:hAnsiTheme="majorHAnsi"/>
          <w:sz w:val="28"/>
          <w:szCs w:val="28"/>
        </w:rPr>
        <w:t>Мамлекеттик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салык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кызматынын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кызматкерлери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республика </w:t>
      </w:r>
      <w:proofErr w:type="spellStart"/>
      <w:r w:rsidRPr="00D30CAB">
        <w:rPr>
          <w:rFonts w:asciiTheme="majorHAnsi" w:hAnsiTheme="majorHAnsi"/>
          <w:sz w:val="28"/>
          <w:szCs w:val="28"/>
        </w:rPr>
        <w:t>боюнча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рейддик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иш-чаралардын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жү</w:t>
      </w:r>
      <w:proofErr w:type="gramStart"/>
      <w:r w:rsidRPr="00D30CAB">
        <w:rPr>
          <w:rFonts w:asciiTheme="majorHAnsi" w:hAnsiTheme="majorHAnsi"/>
          <w:sz w:val="28"/>
          <w:szCs w:val="28"/>
        </w:rPr>
        <w:t>р</w:t>
      </w:r>
      <w:proofErr w:type="gramEnd"/>
      <w:r w:rsidRPr="00D30CAB">
        <w:rPr>
          <w:rFonts w:asciiTheme="majorHAnsi" w:hAnsiTheme="majorHAnsi"/>
          <w:sz w:val="28"/>
          <w:szCs w:val="28"/>
        </w:rPr>
        <w:t>үшүндө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үч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күндүн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ичинде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күмөндүү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акциздик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маркалар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менен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24 </w:t>
      </w:r>
      <w:proofErr w:type="spellStart"/>
      <w:r w:rsidRPr="00D30CAB">
        <w:rPr>
          <w:rFonts w:asciiTheme="majorHAnsi" w:hAnsiTheme="majorHAnsi"/>
          <w:sz w:val="28"/>
          <w:szCs w:val="28"/>
        </w:rPr>
        <w:t>миң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396 </w:t>
      </w:r>
      <w:proofErr w:type="spellStart"/>
      <w:r w:rsidRPr="00D30CAB">
        <w:rPr>
          <w:rFonts w:asciiTheme="majorHAnsi" w:hAnsiTheme="majorHAnsi"/>
          <w:sz w:val="28"/>
          <w:szCs w:val="28"/>
        </w:rPr>
        <w:t>бөтөлкө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алкоголдук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продукция </w:t>
      </w:r>
      <w:proofErr w:type="spellStart"/>
      <w:r w:rsidRPr="00D30CAB">
        <w:rPr>
          <w:rFonts w:asciiTheme="majorHAnsi" w:hAnsiTheme="majorHAnsi"/>
          <w:sz w:val="28"/>
          <w:szCs w:val="28"/>
        </w:rPr>
        <w:t>тартып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алды</w:t>
      </w:r>
      <w:proofErr w:type="spellEnd"/>
      <w:r w:rsidRPr="00D30CAB">
        <w:rPr>
          <w:rFonts w:asciiTheme="majorHAnsi" w:hAnsiTheme="majorHAnsi"/>
          <w:sz w:val="28"/>
          <w:szCs w:val="28"/>
        </w:rPr>
        <w:t>.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D30CAB">
        <w:rPr>
          <w:rFonts w:asciiTheme="majorHAnsi" w:hAnsiTheme="majorHAnsi"/>
          <w:sz w:val="28"/>
          <w:szCs w:val="28"/>
        </w:rPr>
        <w:t>Алардын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ичинен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Бишкек </w:t>
      </w:r>
      <w:proofErr w:type="spellStart"/>
      <w:r w:rsidRPr="00D30CAB">
        <w:rPr>
          <w:rFonts w:asciiTheme="majorHAnsi" w:hAnsiTheme="majorHAnsi"/>
          <w:sz w:val="28"/>
          <w:szCs w:val="28"/>
        </w:rPr>
        <w:t>шаарында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4 </w:t>
      </w:r>
      <w:proofErr w:type="spellStart"/>
      <w:r w:rsidRPr="00D30CAB">
        <w:rPr>
          <w:rFonts w:asciiTheme="majorHAnsi" w:hAnsiTheme="majorHAnsi"/>
          <w:sz w:val="28"/>
          <w:szCs w:val="28"/>
        </w:rPr>
        <w:t>миң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551 </w:t>
      </w:r>
      <w:proofErr w:type="spellStart"/>
      <w:r w:rsidRPr="00D30CAB">
        <w:rPr>
          <w:rFonts w:asciiTheme="majorHAnsi" w:hAnsiTheme="majorHAnsi"/>
          <w:sz w:val="28"/>
          <w:szCs w:val="28"/>
        </w:rPr>
        <w:t>бөтөлкө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тартып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алынса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Ысык-Көл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облусунда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– 7 </w:t>
      </w:r>
      <w:proofErr w:type="spellStart"/>
      <w:r w:rsidRPr="00D30CAB">
        <w:rPr>
          <w:rFonts w:asciiTheme="majorHAnsi" w:hAnsiTheme="majorHAnsi"/>
          <w:sz w:val="28"/>
          <w:szCs w:val="28"/>
        </w:rPr>
        <w:t>миң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414 </w:t>
      </w:r>
      <w:proofErr w:type="spellStart"/>
      <w:r w:rsidRPr="00D30CAB">
        <w:rPr>
          <w:rFonts w:asciiTheme="majorHAnsi" w:hAnsiTheme="majorHAnsi"/>
          <w:sz w:val="28"/>
          <w:szCs w:val="28"/>
        </w:rPr>
        <w:t>бөтөлкө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Жалал-Абад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облусунда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– 2 </w:t>
      </w:r>
      <w:proofErr w:type="spellStart"/>
      <w:r w:rsidRPr="00D30CAB">
        <w:rPr>
          <w:rFonts w:asciiTheme="majorHAnsi" w:hAnsiTheme="majorHAnsi"/>
          <w:sz w:val="28"/>
          <w:szCs w:val="28"/>
        </w:rPr>
        <w:t>миң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692, </w:t>
      </w:r>
      <w:proofErr w:type="spellStart"/>
      <w:r w:rsidRPr="00D30CAB">
        <w:rPr>
          <w:rFonts w:asciiTheme="majorHAnsi" w:hAnsiTheme="majorHAnsi"/>
          <w:sz w:val="28"/>
          <w:szCs w:val="28"/>
        </w:rPr>
        <w:t>Чүй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облусунда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– 2 </w:t>
      </w:r>
      <w:proofErr w:type="spellStart"/>
      <w:r w:rsidRPr="00D30CAB">
        <w:rPr>
          <w:rFonts w:asciiTheme="majorHAnsi" w:hAnsiTheme="majorHAnsi"/>
          <w:sz w:val="28"/>
          <w:szCs w:val="28"/>
        </w:rPr>
        <w:t>миң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555, Ош </w:t>
      </w:r>
      <w:proofErr w:type="spellStart"/>
      <w:r w:rsidRPr="00D30CAB">
        <w:rPr>
          <w:rFonts w:asciiTheme="majorHAnsi" w:hAnsiTheme="majorHAnsi"/>
          <w:sz w:val="28"/>
          <w:szCs w:val="28"/>
        </w:rPr>
        <w:t>облусунда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– 2 </w:t>
      </w:r>
      <w:proofErr w:type="spellStart"/>
      <w:r w:rsidRPr="00D30CAB">
        <w:rPr>
          <w:rFonts w:asciiTheme="majorHAnsi" w:hAnsiTheme="majorHAnsi"/>
          <w:sz w:val="28"/>
          <w:szCs w:val="28"/>
        </w:rPr>
        <w:t>миң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r w:rsidRPr="00D30CAB">
        <w:rPr>
          <w:rFonts w:asciiTheme="majorHAnsi" w:hAnsiTheme="majorHAnsi"/>
          <w:sz w:val="28"/>
          <w:szCs w:val="28"/>
        </w:rPr>
        <w:lastRenderedPageBreak/>
        <w:t xml:space="preserve">403, Баткен </w:t>
      </w:r>
      <w:proofErr w:type="spellStart"/>
      <w:r w:rsidRPr="00D30CAB">
        <w:rPr>
          <w:rFonts w:asciiTheme="majorHAnsi" w:hAnsiTheme="majorHAnsi"/>
          <w:sz w:val="28"/>
          <w:szCs w:val="28"/>
        </w:rPr>
        <w:t>облусунда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– 2 </w:t>
      </w:r>
      <w:proofErr w:type="spellStart"/>
      <w:r w:rsidRPr="00D30CAB">
        <w:rPr>
          <w:rFonts w:asciiTheme="majorHAnsi" w:hAnsiTheme="majorHAnsi"/>
          <w:sz w:val="28"/>
          <w:szCs w:val="28"/>
        </w:rPr>
        <w:t>миң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249, Ош </w:t>
      </w:r>
      <w:proofErr w:type="spellStart"/>
      <w:r w:rsidRPr="00D30CAB">
        <w:rPr>
          <w:rFonts w:asciiTheme="majorHAnsi" w:hAnsiTheme="majorHAnsi"/>
          <w:sz w:val="28"/>
          <w:szCs w:val="28"/>
        </w:rPr>
        <w:t>шаарында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– 1 </w:t>
      </w:r>
      <w:proofErr w:type="spellStart"/>
      <w:r w:rsidRPr="00D30CAB">
        <w:rPr>
          <w:rFonts w:asciiTheme="majorHAnsi" w:hAnsiTheme="majorHAnsi"/>
          <w:sz w:val="28"/>
          <w:szCs w:val="28"/>
        </w:rPr>
        <w:t>миң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934, Нарын </w:t>
      </w:r>
      <w:proofErr w:type="spellStart"/>
      <w:r w:rsidRPr="00D30CAB">
        <w:rPr>
          <w:rFonts w:asciiTheme="majorHAnsi" w:hAnsiTheme="majorHAnsi"/>
          <w:sz w:val="28"/>
          <w:szCs w:val="28"/>
        </w:rPr>
        <w:t>облусунда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– 368 </w:t>
      </w:r>
      <w:proofErr w:type="spellStart"/>
      <w:r w:rsidRPr="00D30CAB">
        <w:rPr>
          <w:rFonts w:asciiTheme="majorHAnsi" w:hAnsiTheme="majorHAnsi"/>
          <w:sz w:val="28"/>
          <w:szCs w:val="28"/>
        </w:rPr>
        <w:t>жана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Талас </w:t>
      </w:r>
      <w:proofErr w:type="spellStart"/>
      <w:r w:rsidRPr="00D30CAB">
        <w:rPr>
          <w:rFonts w:asciiTheme="majorHAnsi" w:hAnsiTheme="majorHAnsi"/>
          <w:sz w:val="28"/>
          <w:szCs w:val="28"/>
        </w:rPr>
        <w:t>облусунда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– 230 </w:t>
      </w:r>
      <w:proofErr w:type="spellStart"/>
      <w:r w:rsidRPr="00D30CAB">
        <w:rPr>
          <w:rFonts w:asciiTheme="majorHAnsi" w:hAnsiTheme="majorHAnsi"/>
          <w:sz w:val="28"/>
          <w:szCs w:val="28"/>
        </w:rPr>
        <w:t>бөтөлкө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тартып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алынган</w:t>
      </w:r>
      <w:proofErr w:type="spellEnd"/>
      <w:r w:rsidRPr="00D30CAB">
        <w:rPr>
          <w:rFonts w:asciiTheme="majorHAnsi" w:hAnsiTheme="majorHAnsi"/>
          <w:sz w:val="28"/>
          <w:szCs w:val="28"/>
        </w:rPr>
        <w:t>.</w:t>
      </w:r>
      <w:proofErr w:type="gramEnd"/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D30CAB">
        <w:rPr>
          <w:rFonts w:asciiTheme="majorHAnsi" w:hAnsiTheme="majorHAnsi"/>
          <w:sz w:val="28"/>
          <w:szCs w:val="28"/>
        </w:rPr>
        <w:t>Салык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кызматы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акцизделүүчү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контрафакттык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товарларды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аныктоо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боюнча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туруктуу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негизде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иш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жүргүзүүдө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анын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ичинде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соода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-базар </w:t>
      </w:r>
      <w:proofErr w:type="spellStart"/>
      <w:r w:rsidRPr="00D30CAB">
        <w:rPr>
          <w:rFonts w:asciiTheme="majorHAnsi" w:hAnsiTheme="majorHAnsi"/>
          <w:sz w:val="28"/>
          <w:szCs w:val="28"/>
        </w:rPr>
        <w:t>комплекстеринде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супермаркеттерде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базарларда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чакан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жана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ири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дүкөндөрдө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ж.б</w:t>
      </w:r>
      <w:proofErr w:type="spellEnd"/>
      <w:r>
        <w:rPr>
          <w:rFonts w:asciiTheme="majorHAnsi" w:hAnsiTheme="majorHAnsi"/>
          <w:sz w:val="28"/>
          <w:szCs w:val="28"/>
        </w:rPr>
        <w:t>. ж</w:t>
      </w:r>
      <w:r>
        <w:rPr>
          <w:rFonts w:asciiTheme="majorHAnsi" w:hAnsiTheme="majorHAnsi"/>
          <w:sz w:val="28"/>
          <w:szCs w:val="28"/>
          <w:lang w:val="ky-KG"/>
        </w:rPr>
        <w:t>үргүзүлүүдө</w:t>
      </w:r>
      <w:r w:rsidRPr="00D30CAB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D30CAB">
        <w:rPr>
          <w:rFonts w:asciiTheme="majorHAnsi" w:hAnsiTheme="majorHAnsi"/>
          <w:sz w:val="28"/>
          <w:szCs w:val="28"/>
        </w:rPr>
        <w:t>Тартып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алынган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товарлар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жана</w:t>
      </w:r>
      <w:proofErr w:type="spellEnd"/>
      <w:r>
        <w:rPr>
          <w:rFonts w:asciiTheme="majorHAnsi" w:hAnsiTheme="majorHAnsi"/>
          <w:sz w:val="28"/>
          <w:szCs w:val="28"/>
          <w:lang w:val="ky-KG"/>
        </w:rPr>
        <w:t xml:space="preserve"> алар боюнча</w:t>
      </w:r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материалдар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Мамлекеттик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соттук-эксперттик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кызматына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экспертиза </w:t>
      </w:r>
      <w:proofErr w:type="spellStart"/>
      <w:r w:rsidRPr="00D30CAB">
        <w:rPr>
          <w:rFonts w:asciiTheme="majorHAnsi" w:hAnsiTheme="majorHAnsi"/>
          <w:sz w:val="28"/>
          <w:szCs w:val="28"/>
        </w:rPr>
        <w:t>жүргүзүү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жана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корутунду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чыгаруу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үчүн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ошондой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укук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коргоо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органдарына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тийиштүү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чараларды</w:t>
      </w:r>
      <w:proofErr w:type="spellEnd"/>
      <w:proofErr w:type="gram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кабыл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алуу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үчүн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өткө</w:t>
      </w:r>
      <w:proofErr w:type="gramStart"/>
      <w:r w:rsidRPr="00D30CAB">
        <w:rPr>
          <w:rFonts w:asciiTheme="majorHAnsi" w:hAnsiTheme="majorHAnsi"/>
          <w:sz w:val="28"/>
          <w:szCs w:val="28"/>
        </w:rPr>
        <w:t>р</w:t>
      </w:r>
      <w:proofErr w:type="gramEnd"/>
      <w:r w:rsidRPr="00D30CAB">
        <w:rPr>
          <w:rFonts w:asciiTheme="majorHAnsi" w:hAnsiTheme="majorHAnsi"/>
          <w:sz w:val="28"/>
          <w:szCs w:val="28"/>
        </w:rPr>
        <w:t>үлүп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берилет</w:t>
      </w:r>
      <w:proofErr w:type="spellEnd"/>
      <w:r w:rsidRPr="00D30CAB">
        <w:rPr>
          <w:rFonts w:asciiTheme="majorHAnsi" w:hAnsiTheme="majorHAnsi"/>
          <w:sz w:val="28"/>
          <w:szCs w:val="28"/>
        </w:rPr>
        <w:t>.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30CAB">
        <w:rPr>
          <w:rFonts w:asciiTheme="majorHAnsi" w:hAnsiTheme="majorHAnsi"/>
          <w:sz w:val="28"/>
          <w:szCs w:val="28"/>
        </w:rPr>
        <w:t>Ошондой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30CAB">
        <w:rPr>
          <w:rFonts w:asciiTheme="majorHAnsi" w:hAnsiTheme="majorHAnsi"/>
          <w:sz w:val="28"/>
          <w:szCs w:val="28"/>
        </w:rPr>
        <w:t>эле</w:t>
      </w:r>
      <w:proofErr w:type="gram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эске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сала </w:t>
      </w:r>
      <w:proofErr w:type="spellStart"/>
      <w:r w:rsidRPr="00D30CAB">
        <w:rPr>
          <w:rFonts w:asciiTheme="majorHAnsi" w:hAnsiTheme="majorHAnsi"/>
          <w:sz w:val="28"/>
          <w:szCs w:val="28"/>
        </w:rPr>
        <w:t>кетсек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жарандар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салык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кызматынын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сайты </w:t>
      </w:r>
      <w:proofErr w:type="spellStart"/>
      <w:r w:rsidRPr="00D30CAB">
        <w:rPr>
          <w:rFonts w:asciiTheme="majorHAnsi" w:hAnsiTheme="majorHAnsi"/>
          <w:sz w:val="28"/>
          <w:szCs w:val="28"/>
        </w:rPr>
        <w:t>аркылуу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өз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алдынча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алкоголдук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жана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тамеки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продукцияларына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чапталган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акциздик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маркалардын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аныктыгын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текшере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алышат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D30CAB">
        <w:rPr>
          <w:rFonts w:asciiTheme="majorHAnsi" w:hAnsiTheme="majorHAnsi"/>
          <w:sz w:val="28"/>
          <w:szCs w:val="28"/>
        </w:rPr>
        <w:t>Бул</w:t>
      </w:r>
      <w:proofErr w:type="spellEnd"/>
      <w:proofErr w:type="gram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үчүн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www.sti.gov.kg </w:t>
      </w:r>
      <w:proofErr w:type="spellStart"/>
      <w:r w:rsidRPr="00D30CAB">
        <w:rPr>
          <w:rFonts w:asciiTheme="majorHAnsi" w:hAnsiTheme="majorHAnsi"/>
          <w:sz w:val="28"/>
          <w:szCs w:val="28"/>
        </w:rPr>
        <w:t>сайтынын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“</w:t>
      </w:r>
      <w:proofErr w:type="spellStart"/>
      <w:r w:rsidRPr="00D30CAB">
        <w:rPr>
          <w:rFonts w:asciiTheme="majorHAnsi" w:hAnsiTheme="majorHAnsi"/>
          <w:sz w:val="28"/>
          <w:szCs w:val="28"/>
        </w:rPr>
        <w:t>Электрондук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сервистер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” </w:t>
      </w:r>
      <w:proofErr w:type="spellStart"/>
      <w:r w:rsidRPr="00D30CAB">
        <w:rPr>
          <w:rFonts w:asciiTheme="majorHAnsi" w:hAnsiTheme="majorHAnsi"/>
          <w:sz w:val="28"/>
          <w:szCs w:val="28"/>
        </w:rPr>
        <w:t>бөлүмүнө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кирүү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керек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ал </w:t>
      </w:r>
      <w:proofErr w:type="spellStart"/>
      <w:r w:rsidRPr="00D30CAB">
        <w:rPr>
          <w:rFonts w:asciiTheme="majorHAnsi" w:hAnsiTheme="majorHAnsi"/>
          <w:sz w:val="28"/>
          <w:szCs w:val="28"/>
        </w:rPr>
        <w:t>жерде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“</w:t>
      </w:r>
      <w:proofErr w:type="spellStart"/>
      <w:r w:rsidRPr="00D30CAB">
        <w:rPr>
          <w:rFonts w:asciiTheme="majorHAnsi" w:hAnsiTheme="majorHAnsi"/>
          <w:sz w:val="28"/>
          <w:szCs w:val="28"/>
        </w:rPr>
        <w:t>Акциздик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маркаларды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издөө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” </w:t>
      </w:r>
      <w:proofErr w:type="spellStart"/>
      <w:r w:rsidRPr="00D30CAB">
        <w:rPr>
          <w:rFonts w:asciiTheme="majorHAnsi" w:hAnsiTheme="majorHAnsi"/>
          <w:sz w:val="28"/>
          <w:szCs w:val="28"/>
        </w:rPr>
        <w:t>функциясы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иштейт</w:t>
      </w:r>
      <w:proofErr w:type="spellEnd"/>
      <w:r w:rsidRPr="00D30CAB">
        <w:rPr>
          <w:rFonts w:asciiTheme="majorHAnsi" w:hAnsiTheme="majorHAnsi"/>
          <w:sz w:val="28"/>
          <w:szCs w:val="28"/>
        </w:rPr>
        <w:t>.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30CAB">
        <w:rPr>
          <w:rFonts w:asciiTheme="majorHAnsi" w:hAnsiTheme="majorHAnsi"/>
          <w:sz w:val="28"/>
          <w:szCs w:val="28"/>
        </w:rPr>
        <w:t>Алсак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акциздик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марканын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түрүн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көлөмүн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жана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номерин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көргөзгөн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учурда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импорттоочу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чарбалык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субъектинин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же </w:t>
      </w:r>
      <w:proofErr w:type="spellStart"/>
      <w:r w:rsidRPr="00D30CAB">
        <w:rPr>
          <w:rFonts w:asciiTheme="majorHAnsi" w:hAnsiTheme="majorHAnsi"/>
          <w:sz w:val="28"/>
          <w:szCs w:val="28"/>
        </w:rPr>
        <w:t>акциздик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марканы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алган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акцизделүүчү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продукцияны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өндүрүүчүнү</w:t>
      </w:r>
      <w:proofErr w:type="gramStart"/>
      <w:r w:rsidRPr="00D30CAB">
        <w:rPr>
          <w:rFonts w:asciiTheme="majorHAnsi" w:hAnsiTheme="majorHAnsi"/>
          <w:sz w:val="28"/>
          <w:szCs w:val="28"/>
        </w:rPr>
        <w:t>н</w:t>
      </w:r>
      <w:proofErr w:type="spellEnd"/>
      <w:proofErr w:type="gram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аталышы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жана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ИСНи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30CAB">
        <w:rPr>
          <w:rFonts w:asciiTheme="majorHAnsi" w:hAnsiTheme="majorHAnsi"/>
          <w:sz w:val="28"/>
          <w:szCs w:val="28"/>
        </w:rPr>
        <w:t>ошондой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эле </w:t>
      </w:r>
      <w:proofErr w:type="spellStart"/>
      <w:r w:rsidRPr="00D30CAB">
        <w:rPr>
          <w:rFonts w:asciiTheme="majorHAnsi" w:hAnsiTheme="majorHAnsi"/>
          <w:sz w:val="28"/>
          <w:szCs w:val="28"/>
        </w:rPr>
        <w:t>акциздик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марканын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берилген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күнү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жөнүндө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маалымат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берилет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. 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30CAB">
        <w:rPr>
          <w:rFonts w:asciiTheme="majorHAnsi" w:hAnsiTheme="majorHAnsi"/>
          <w:sz w:val="28"/>
          <w:szCs w:val="28"/>
        </w:rPr>
        <w:t>Акциздик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марка </w:t>
      </w:r>
      <w:proofErr w:type="spellStart"/>
      <w:r w:rsidRPr="00D30CAB">
        <w:rPr>
          <w:rFonts w:asciiTheme="majorHAnsi" w:hAnsiTheme="majorHAnsi"/>
          <w:sz w:val="28"/>
          <w:szCs w:val="28"/>
        </w:rPr>
        <w:t>жасалмаланган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болсо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же </w:t>
      </w:r>
      <w:proofErr w:type="spellStart"/>
      <w:r w:rsidRPr="00D30CAB">
        <w:rPr>
          <w:rFonts w:asciiTheme="majorHAnsi" w:hAnsiTheme="majorHAnsi"/>
          <w:sz w:val="28"/>
          <w:szCs w:val="28"/>
        </w:rPr>
        <w:t>туура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эмес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номер </w:t>
      </w:r>
      <w:proofErr w:type="spellStart"/>
      <w:r w:rsidRPr="00D30CAB">
        <w:rPr>
          <w:rFonts w:asciiTheme="majorHAnsi" w:hAnsiTheme="majorHAnsi"/>
          <w:sz w:val="28"/>
          <w:szCs w:val="28"/>
        </w:rPr>
        <w:t>киргизилсе</w:t>
      </w:r>
      <w:proofErr w:type="spellEnd"/>
      <w:r w:rsidRPr="00D30CAB">
        <w:rPr>
          <w:rFonts w:asciiTheme="majorHAnsi" w:hAnsiTheme="majorHAnsi"/>
          <w:sz w:val="28"/>
          <w:szCs w:val="28"/>
        </w:rPr>
        <w:t>, система «</w:t>
      </w:r>
      <w:proofErr w:type="spellStart"/>
      <w:r w:rsidRPr="00D30CAB">
        <w:rPr>
          <w:rFonts w:asciiTheme="majorHAnsi" w:hAnsiTheme="majorHAnsi"/>
          <w:sz w:val="28"/>
          <w:szCs w:val="28"/>
        </w:rPr>
        <w:t>Суралып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жаткан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акциздик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марка </w:t>
      </w:r>
      <w:proofErr w:type="spellStart"/>
      <w:r w:rsidRPr="00D30CAB">
        <w:rPr>
          <w:rFonts w:asciiTheme="majorHAnsi" w:hAnsiTheme="majorHAnsi"/>
          <w:sz w:val="28"/>
          <w:szCs w:val="28"/>
        </w:rPr>
        <w:t>берилген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эмес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» </w:t>
      </w:r>
      <w:proofErr w:type="spellStart"/>
      <w:r w:rsidRPr="00D30CAB">
        <w:rPr>
          <w:rFonts w:asciiTheme="majorHAnsi" w:hAnsiTheme="majorHAnsi"/>
          <w:sz w:val="28"/>
          <w:szCs w:val="28"/>
        </w:rPr>
        <w:t>деген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билдирүү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берет.</w:t>
      </w:r>
    </w:p>
    <w:p w:rsidR="00D30CAB" w:rsidRPr="00D30CAB" w:rsidRDefault="00D30CAB" w:rsidP="00D30CAB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30CAB">
        <w:rPr>
          <w:rFonts w:asciiTheme="majorHAnsi" w:hAnsiTheme="majorHAnsi"/>
          <w:sz w:val="28"/>
          <w:szCs w:val="28"/>
        </w:rPr>
        <w:t>Жасалма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акциздик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маркалар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табылган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учурда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жарандарды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Салык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кызматынын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194 </w:t>
      </w:r>
      <w:proofErr w:type="spellStart"/>
      <w:r w:rsidRPr="00D30CAB">
        <w:rPr>
          <w:rFonts w:asciiTheme="majorHAnsi" w:hAnsiTheme="majorHAnsi"/>
          <w:sz w:val="28"/>
          <w:szCs w:val="28"/>
        </w:rPr>
        <w:t>номери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боюнча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маалымат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борборуна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же info@sti.gov.kg </w:t>
      </w:r>
      <w:proofErr w:type="spellStart"/>
      <w:r w:rsidRPr="00D30CAB">
        <w:rPr>
          <w:rFonts w:asciiTheme="majorHAnsi" w:hAnsiTheme="majorHAnsi"/>
          <w:sz w:val="28"/>
          <w:szCs w:val="28"/>
        </w:rPr>
        <w:t>электрондук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дарегине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кайрылуусун</w:t>
      </w:r>
      <w:proofErr w:type="spellEnd"/>
      <w:r w:rsidRPr="00D30CA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sz w:val="28"/>
          <w:szCs w:val="28"/>
        </w:rPr>
        <w:t>суранабыз</w:t>
      </w:r>
      <w:proofErr w:type="spellEnd"/>
      <w:r w:rsidRPr="00D30CAB">
        <w:rPr>
          <w:rFonts w:asciiTheme="majorHAnsi" w:hAnsiTheme="majorHAnsi"/>
          <w:sz w:val="28"/>
          <w:szCs w:val="28"/>
        </w:rPr>
        <w:t>.</w:t>
      </w:r>
    </w:p>
    <w:p w:rsidR="007420B2" w:rsidRPr="00D30CAB" w:rsidRDefault="00D30CAB" w:rsidP="00D30CAB">
      <w:pPr>
        <w:spacing w:after="0" w:line="240" w:lineRule="auto"/>
        <w:ind w:firstLine="709"/>
        <w:jc w:val="right"/>
        <w:rPr>
          <w:rFonts w:asciiTheme="majorHAnsi" w:hAnsiTheme="majorHAnsi"/>
          <w:sz w:val="28"/>
          <w:szCs w:val="28"/>
        </w:rPr>
      </w:pPr>
      <w:proofErr w:type="gramStart"/>
      <w:r w:rsidRPr="00D30CAB">
        <w:rPr>
          <w:rFonts w:asciiTheme="majorHAnsi" w:hAnsiTheme="majorHAnsi"/>
          <w:b/>
          <w:sz w:val="28"/>
          <w:szCs w:val="28"/>
        </w:rPr>
        <w:t>МСК</w:t>
      </w:r>
      <w:proofErr w:type="gramEnd"/>
      <w:r w:rsidRPr="00D30CAB">
        <w:rPr>
          <w:rFonts w:asciiTheme="majorHAnsi" w:hAnsiTheme="majorHAnsi"/>
          <w:b/>
          <w:sz w:val="28"/>
          <w:szCs w:val="28"/>
        </w:rPr>
        <w:t xml:space="preserve"> басма-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сөз</w:t>
      </w:r>
      <w:proofErr w:type="spellEnd"/>
      <w:r w:rsidRPr="00D30CA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30CAB">
        <w:rPr>
          <w:rFonts w:asciiTheme="majorHAnsi" w:hAnsiTheme="majorHAnsi"/>
          <w:b/>
          <w:sz w:val="28"/>
          <w:szCs w:val="28"/>
        </w:rPr>
        <w:t>кызматы</w:t>
      </w:r>
      <w:bookmarkStart w:id="0" w:name="_GoBack"/>
      <w:bookmarkEnd w:id="0"/>
      <w:proofErr w:type="spellEnd"/>
    </w:p>
    <w:sectPr w:rsidR="007420B2" w:rsidRPr="00D3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B"/>
    <w:rsid w:val="007420B2"/>
    <w:rsid w:val="00D3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</dc:creator>
  <cp:lastModifiedBy>GNS</cp:lastModifiedBy>
  <cp:revision>1</cp:revision>
  <dcterms:created xsi:type="dcterms:W3CDTF">2018-08-30T03:36:00Z</dcterms:created>
  <dcterms:modified xsi:type="dcterms:W3CDTF">2018-08-30T03:39:00Z</dcterms:modified>
</cp:coreProperties>
</file>