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4B" w:rsidRPr="00A8774B" w:rsidRDefault="00A8774B" w:rsidP="000875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74B">
        <w:rPr>
          <w:rFonts w:ascii="Times New Roman" w:hAnsi="Times New Roman" w:cs="Times New Roman"/>
          <w:b/>
          <w:sz w:val="28"/>
          <w:szCs w:val="28"/>
        </w:rPr>
        <w:t xml:space="preserve">Началась декада по оказанию бесплатной юридической помощи населению  </w:t>
      </w:r>
    </w:p>
    <w:p w:rsidR="00A8774B" w:rsidRPr="00A8774B" w:rsidRDefault="00A8774B" w:rsidP="00087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74B" w:rsidRDefault="00A8774B" w:rsidP="00087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4B">
        <w:rPr>
          <w:rFonts w:ascii="Times New Roman" w:hAnsi="Times New Roman" w:cs="Times New Roman"/>
          <w:sz w:val="28"/>
          <w:szCs w:val="28"/>
        </w:rPr>
        <w:t xml:space="preserve">Сегодня, 3 декабря 2018 года, стартовала </w:t>
      </w:r>
      <w:hyperlink r:id="rId6" w:history="1">
        <w:r w:rsidRPr="00FE6EF3">
          <w:rPr>
            <w:rStyle w:val="a4"/>
            <w:rFonts w:ascii="Times New Roman" w:hAnsi="Times New Roman"/>
            <w:sz w:val="28"/>
            <w:szCs w:val="28"/>
          </w:rPr>
          <w:t>декад</w:t>
        </w:r>
        <w:r w:rsidR="00087523">
          <w:rPr>
            <w:rStyle w:val="a4"/>
            <w:rFonts w:ascii="Times New Roman" w:hAnsi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оказанию бесплатной юридической помощи населению, проводимая  </w:t>
      </w:r>
      <w:hyperlink r:id="rId7" w:history="1">
        <w:r w:rsidRPr="00684E70">
          <w:rPr>
            <w:rStyle w:val="a4"/>
            <w:rFonts w:ascii="Times New Roman" w:hAnsi="Times New Roman"/>
            <w:sz w:val="28"/>
            <w:szCs w:val="28"/>
          </w:rPr>
          <w:t>Центр</w:t>
        </w:r>
        <w:r>
          <w:rPr>
            <w:rStyle w:val="a4"/>
            <w:rFonts w:ascii="Times New Roman" w:hAnsi="Times New Roman"/>
            <w:sz w:val="28"/>
            <w:szCs w:val="28"/>
          </w:rPr>
          <w:t>ом</w:t>
        </w:r>
        <w:r w:rsidRPr="00684E70">
          <w:rPr>
            <w:rStyle w:val="a4"/>
            <w:rFonts w:ascii="Times New Roman" w:hAnsi="Times New Roman"/>
            <w:sz w:val="28"/>
            <w:szCs w:val="28"/>
          </w:rPr>
          <w:t xml:space="preserve"> по координации гарантированной государством юридической помощи</w:t>
        </w:r>
      </w:hyperlink>
      <w:r w:rsidRPr="007C7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(ГГЮП) при </w:t>
      </w:r>
      <w:r w:rsidRPr="007C7936">
        <w:rPr>
          <w:rFonts w:ascii="Times New Roman" w:hAnsi="Times New Roman"/>
          <w:sz w:val="28"/>
          <w:szCs w:val="28"/>
          <w:lang w:val="ky-KG"/>
        </w:rPr>
        <w:t>Министерств</w:t>
      </w:r>
      <w:r>
        <w:rPr>
          <w:rFonts w:ascii="Times New Roman" w:hAnsi="Times New Roman"/>
          <w:sz w:val="28"/>
          <w:szCs w:val="28"/>
          <w:lang w:val="ky-KG"/>
        </w:rPr>
        <w:t>е</w:t>
      </w:r>
      <w:r w:rsidRPr="007C7936">
        <w:rPr>
          <w:rFonts w:ascii="Times New Roman" w:hAnsi="Times New Roman"/>
          <w:sz w:val="28"/>
          <w:szCs w:val="28"/>
          <w:lang w:val="ky-KG"/>
        </w:rPr>
        <w:t xml:space="preserve"> юстиции </w:t>
      </w:r>
      <w:r>
        <w:rPr>
          <w:rFonts w:ascii="Times New Roman" w:hAnsi="Times New Roman"/>
          <w:sz w:val="28"/>
          <w:szCs w:val="28"/>
          <w:lang w:val="ky-KG"/>
        </w:rPr>
        <w:t>КР</w:t>
      </w:r>
      <w:r w:rsidRPr="007C79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8774B" w:rsidRDefault="00A8774B" w:rsidP="00087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декады, </w:t>
      </w:r>
      <w:r>
        <w:rPr>
          <w:rFonts w:ascii="Times New Roman" w:hAnsi="Times New Roman"/>
          <w:sz w:val="28"/>
          <w:szCs w:val="28"/>
        </w:rPr>
        <w:t>которая пройдет с</w:t>
      </w:r>
      <w:r w:rsidRPr="007C7936">
        <w:rPr>
          <w:rFonts w:ascii="Times New Roman" w:hAnsi="Times New Roman"/>
          <w:sz w:val="28"/>
          <w:szCs w:val="28"/>
        </w:rPr>
        <w:t xml:space="preserve"> 3 по 10 декабря 2018 года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сегодня в </w:t>
      </w:r>
      <w:r w:rsidRPr="00A8774B">
        <w:rPr>
          <w:rFonts w:ascii="Times New Roman" w:hAnsi="Times New Roman" w:cs="Times New Roman"/>
          <w:sz w:val="28"/>
          <w:szCs w:val="28"/>
        </w:rPr>
        <w:t>фойе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74B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774B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8774B">
        <w:rPr>
          <w:rFonts w:ascii="Times New Roman" w:hAnsi="Times New Roman" w:cs="Times New Roman"/>
          <w:sz w:val="28"/>
          <w:szCs w:val="28"/>
        </w:rPr>
        <w:t xml:space="preserve">Кыргызстана </w:t>
      </w:r>
      <w:r>
        <w:rPr>
          <w:rFonts w:ascii="Times New Roman" w:hAnsi="Times New Roman" w:cs="Times New Roman"/>
          <w:sz w:val="28"/>
          <w:szCs w:val="28"/>
        </w:rPr>
        <w:t>(МУК) состоялась акция по оказанию бесплатной юридической помощи</w:t>
      </w:r>
      <w:r w:rsidR="009530AF">
        <w:rPr>
          <w:rFonts w:ascii="Times New Roman" w:hAnsi="Times New Roman" w:cs="Times New Roman"/>
          <w:sz w:val="28"/>
          <w:szCs w:val="28"/>
          <w:lang w:val="ky-KG"/>
        </w:rPr>
        <w:t xml:space="preserve"> населению</w:t>
      </w:r>
      <w:r>
        <w:rPr>
          <w:rFonts w:ascii="Times New Roman" w:hAnsi="Times New Roman" w:cs="Times New Roman"/>
          <w:sz w:val="28"/>
          <w:szCs w:val="28"/>
        </w:rPr>
        <w:t xml:space="preserve">. Целью данной акции, помимо оказания юридической помощи, является распространение информации о </w:t>
      </w:r>
      <w:hyperlink r:id="rId8" w:history="1">
        <w:r w:rsidRPr="00087523">
          <w:rPr>
            <w:rStyle w:val="a4"/>
            <w:rFonts w:ascii="Times New Roman" w:hAnsi="Times New Roman" w:cs="Times New Roman"/>
            <w:sz w:val="28"/>
            <w:szCs w:val="28"/>
          </w:rPr>
          <w:t>Законе «О гарантированной государством юридической помощи»</w:t>
        </w:r>
      </w:hyperlink>
      <w:r w:rsidR="00E51186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E51186" w:rsidRPr="00E511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E51186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E5118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действую</w:t>
      </w:r>
      <w:r w:rsidR="00E51186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84E70">
          <w:rPr>
            <w:rStyle w:val="a4"/>
            <w:rFonts w:ascii="Times New Roman" w:hAnsi="Times New Roman"/>
            <w:sz w:val="28"/>
            <w:szCs w:val="28"/>
          </w:rPr>
          <w:t>Ц</w:t>
        </w:r>
        <w:r w:rsidRPr="00684E70">
          <w:rPr>
            <w:rStyle w:val="a4"/>
            <w:rFonts w:ascii="Times New Roman" w:hAnsi="Times New Roman"/>
            <w:sz w:val="28"/>
            <w:szCs w:val="28"/>
            <w:lang w:val="ky-KG"/>
          </w:rPr>
          <w:t>ентр</w:t>
        </w:r>
        <w:r w:rsidR="00E51186">
          <w:rPr>
            <w:rStyle w:val="a4"/>
            <w:rFonts w:ascii="Times New Roman" w:hAnsi="Times New Roman"/>
            <w:sz w:val="28"/>
            <w:szCs w:val="28"/>
            <w:lang w:val="ky-KG"/>
          </w:rPr>
          <w:t>ах</w:t>
        </w:r>
        <w:r w:rsidRPr="00684E70">
          <w:rPr>
            <w:rStyle w:val="a4"/>
            <w:rFonts w:ascii="Times New Roman" w:hAnsi="Times New Roman"/>
            <w:sz w:val="28"/>
            <w:szCs w:val="28"/>
          </w:rPr>
          <w:t xml:space="preserve"> по оказанию бесплатной юридической помощи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В целях </w:t>
      </w:r>
      <w:r>
        <w:rPr>
          <w:rFonts w:ascii="Times New Roman" w:hAnsi="Times New Roman"/>
          <w:sz w:val="28"/>
          <w:szCs w:val="28"/>
        </w:rPr>
        <w:t xml:space="preserve">проведения масштабной информационно-разъяснительной кампании, </w:t>
      </w:r>
      <w:r>
        <w:rPr>
          <w:rFonts w:ascii="Times New Roman" w:hAnsi="Times New Roman" w:cs="Times New Roman"/>
          <w:sz w:val="28"/>
          <w:szCs w:val="28"/>
        </w:rPr>
        <w:t>подобные акции пройдут во всех регионах республики</w:t>
      </w:r>
      <w:r w:rsidR="00E51186">
        <w:rPr>
          <w:rFonts w:ascii="Times New Roman" w:hAnsi="Times New Roman" w:cs="Times New Roman"/>
          <w:sz w:val="28"/>
          <w:szCs w:val="28"/>
        </w:rPr>
        <w:t>, а т</w:t>
      </w:r>
      <w:r>
        <w:rPr>
          <w:rFonts w:ascii="Times New Roman" w:hAnsi="Times New Roman"/>
          <w:sz w:val="28"/>
          <w:szCs w:val="28"/>
        </w:rPr>
        <w:t xml:space="preserve">акже будут проведены </w:t>
      </w:r>
      <w:r w:rsidRPr="007C7936">
        <w:rPr>
          <w:rFonts w:ascii="Times New Roman" w:hAnsi="Times New Roman"/>
          <w:sz w:val="28"/>
          <w:szCs w:val="28"/>
        </w:rPr>
        <w:t>лекци</w:t>
      </w:r>
      <w:r>
        <w:rPr>
          <w:rFonts w:ascii="Times New Roman" w:hAnsi="Times New Roman"/>
          <w:sz w:val="28"/>
          <w:szCs w:val="28"/>
        </w:rPr>
        <w:t>и</w:t>
      </w:r>
      <w:r w:rsidRPr="007C7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C7936">
        <w:rPr>
          <w:rFonts w:ascii="Times New Roman" w:hAnsi="Times New Roman"/>
          <w:sz w:val="28"/>
          <w:szCs w:val="28"/>
        </w:rPr>
        <w:t xml:space="preserve"> ВУЗ</w:t>
      </w:r>
      <w:r>
        <w:rPr>
          <w:rFonts w:ascii="Times New Roman" w:hAnsi="Times New Roman"/>
          <w:sz w:val="28"/>
          <w:szCs w:val="28"/>
        </w:rPr>
        <w:t>ах страны и выступления</w:t>
      </w:r>
      <w:r w:rsidRPr="007C7936">
        <w:rPr>
          <w:rFonts w:ascii="Times New Roman" w:hAnsi="Times New Roman"/>
          <w:sz w:val="28"/>
          <w:szCs w:val="28"/>
        </w:rPr>
        <w:t xml:space="preserve"> в СМИ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E51186">
        <w:rPr>
          <w:rFonts w:ascii="Times New Roman" w:hAnsi="Times New Roman"/>
          <w:sz w:val="28"/>
          <w:szCs w:val="28"/>
        </w:rPr>
        <w:t xml:space="preserve"> </w:t>
      </w:r>
    </w:p>
    <w:p w:rsidR="00A8774B" w:rsidRDefault="00A8774B" w:rsidP="000875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Отметим, что в рамках </w:t>
      </w:r>
      <w:r w:rsidRPr="00A8774B">
        <w:rPr>
          <w:rFonts w:ascii="Times New Roman" w:hAnsi="Times New Roman"/>
          <w:sz w:val="28"/>
          <w:szCs w:val="28"/>
        </w:rPr>
        <w:t>декады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4072">
        <w:rPr>
          <w:rFonts w:ascii="Times New Roman" w:hAnsi="Times New Roman"/>
          <w:sz w:val="28"/>
          <w:szCs w:val="28"/>
          <w:lang w:val="ky-KG"/>
        </w:rPr>
        <w:t>бесплатную консультационно-правовую</w:t>
      </w:r>
      <w:r w:rsidRPr="007C7936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7C7936">
        <w:rPr>
          <w:rFonts w:ascii="Times New Roman" w:hAnsi="Times New Roman"/>
          <w:sz w:val="28"/>
          <w:szCs w:val="28"/>
          <w:lang w:val="ky-KG"/>
        </w:rPr>
        <w:t>помощь по всей стране оказыва</w:t>
      </w:r>
      <w:r w:rsidR="00087523">
        <w:rPr>
          <w:rFonts w:ascii="Times New Roman" w:hAnsi="Times New Roman"/>
          <w:sz w:val="28"/>
          <w:szCs w:val="28"/>
          <w:lang w:val="ky-KG"/>
        </w:rPr>
        <w:t>ют</w:t>
      </w:r>
      <w:r w:rsidRPr="007C793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087523">
        <w:rPr>
          <w:rFonts w:ascii="Times New Roman" w:hAnsi="Times New Roman"/>
          <w:sz w:val="28"/>
          <w:szCs w:val="28"/>
        </w:rPr>
        <w:t>Ц</w:t>
      </w:r>
      <w:r w:rsidRPr="00087523">
        <w:rPr>
          <w:rFonts w:ascii="Times New Roman" w:hAnsi="Times New Roman"/>
          <w:sz w:val="28"/>
          <w:szCs w:val="28"/>
          <w:lang w:val="ky-KG"/>
        </w:rPr>
        <w:t>ентры</w:t>
      </w:r>
      <w:r w:rsidRPr="00087523">
        <w:rPr>
          <w:rFonts w:ascii="Times New Roman" w:hAnsi="Times New Roman"/>
          <w:sz w:val="28"/>
          <w:szCs w:val="28"/>
        </w:rPr>
        <w:t xml:space="preserve"> по оказанию бесплатной юридической помощи</w:t>
      </w:r>
      <w:r w:rsidRPr="00FE6EF3">
        <w:rPr>
          <w:rFonts w:ascii="Times New Roman" w:hAnsi="Times New Roman"/>
          <w:sz w:val="28"/>
          <w:szCs w:val="28"/>
        </w:rPr>
        <w:t xml:space="preserve"> населению при территориальных управлениях юстиции,</w:t>
      </w:r>
      <w:r w:rsidRPr="007C7936">
        <w:rPr>
          <w:rFonts w:ascii="Times New Roman" w:hAnsi="Times New Roman"/>
          <w:sz w:val="28"/>
          <w:szCs w:val="28"/>
        </w:rPr>
        <w:t xml:space="preserve"> </w:t>
      </w:r>
      <w:r w:rsidRPr="00EC2E98">
        <w:rPr>
          <w:rFonts w:ascii="Times New Roman" w:hAnsi="Times New Roman"/>
          <w:sz w:val="28"/>
          <w:szCs w:val="28"/>
        </w:rPr>
        <w:t>государственные нотариальные конторы</w:t>
      </w:r>
      <w:r>
        <w:rPr>
          <w:rFonts w:ascii="Times New Roman" w:hAnsi="Times New Roman"/>
          <w:sz w:val="28"/>
          <w:szCs w:val="28"/>
        </w:rPr>
        <w:t>,</w:t>
      </w:r>
      <w:r w:rsidRPr="007C7936">
        <w:rPr>
          <w:rFonts w:ascii="Times New Roman" w:hAnsi="Times New Roman"/>
          <w:sz w:val="28"/>
          <w:szCs w:val="28"/>
        </w:rPr>
        <w:t xml:space="preserve"> </w:t>
      </w:r>
      <w:r w:rsidRPr="00B87E88">
        <w:rPr>
          <w:rFonts w:ascii="Times New Roman" w:hAnsi="Times New Roman"/>
          <w:sz w:val="28"/>
          <w:szCs w:val="28"/>
        </w:rPr>
        <w:t xml:space="preserve">координаторы по предоставлению </w:t>
      </w:r>
      <w:r>
        <w:rPr>
          <w:rFonts w:ascii="Times New Roman" w:hAnsi="Times New Roman"/>
          <w:sz w:val="28"/>
          <w:szCs w:val="28"/>
        </w:rPr>
        <w:t>гарантированной государством юридической помощи</w:t>
      </w:r>
      <w:r w:rsidRPr="007C79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отдельные некоммерческие организации по предоставлению правовой помощи,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7C7936">
        <w:rPr>
          <w:rFonts w:ascii="Times New Roman" w:hAnsi="Times New Roman"/>
          <w:sz w:val="28"/>
          <w:szCs w:val="28"/>
        </w:rPr>
        <w:t>двокаты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включенные в реестр ГГЮП</w:t>
      </w:r>
      <w:r w:rsidRPr="007C7936">
        <w:rPr>
          <w:rFonts w:ascii="Times New Roman" w:hAnsi="Times New Roman"/>
          <w:sz w:val="28"/>
          <w:szCs w:val="28"/>
        </w:rPr>
        <w:t xml:space="preserve">, а также юридические клиники ВУЗов. </w:t>
      </w:r>
    </w:p>
    <w:p w:rsidR="00A8774B" w:rsidRPr="007C7936" w:rsidRDefault="00A8774B" w:rsidP="000875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7936">
        <w:rPr>
          <w:rFonts w:ascii="Times New Roman" w:hAnsi="Times New Roman"/>
          <w:sz w:val="28"/>
          <w:szCs w:val="28"/>
        </w:rPr>
        <w:t>Основная цель декады – повышение уровня правовой защищенности уязвимых групп населения, оказание юридической помощи, правовое просвещение, обеспечение доступа к правосудию, содействие в реализации прав, свобод и законных интересов граждан. Правовая помощь оказывается путем предоставления устных консультаций по юридическим вопросам.</w:t>
      </w:r>
    </w:p>
    <w:p w:rsidR="00A8774B" w:rsidRDefault="00A8774B" w:rsidP="00087523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ab/>
        <w:t xml:space="preserve">Отметим, что </w:t>
      </w:r>
      <w:r w:rsidRPr="007C7936">
        <w:rPr>
          <w:rFonts w:ascii="Times New Roman" w:hAnsi="Times New Roman"/>
          <w:sz w:val="28"/>
          <w:szCs w:val="28"/>
        </w:rPr>
        <w:t xml:space="preserve">Декада проводится </w:t>
      </w:r>
      <w:r>
        <w:rPr>
          <w:rFonts w:ascii="Times New Roman" w:hAnsi="Times New Roman"/>
          <w:sz w:val="28"/>
          <w:szCs w:val="28"/>
        </w:rPr>
        <w:t xml:space="preserve">при поддержке </w:t>
      </w:r>
      <w:r w:rsidRPr="007C793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C7936">
        <w:rPr>
          <w:rFonts w:ascii="Times New Roman" w:hAnsi="Times New Roman"/>
          <w:sz w:val="28"/>
          <w:szCs w:val="28"/>
          <w:lang w:val="ky-KG"/>
        </w:rPr>
        <w:t xml:space="preserve">МИД Финляндии </w:t>
      </w:r>
      <w:r>
        <w:rPr>
          <w:rFonts w:ascii="Times New Roman" w:hAnsi="Times New Roman"/>
          <w:sz w:val="28"/>
          <w:szCs w:val="28"/>
          <w:lang w:val="ky-KG"/>
        </w:rPr>
        <w:t xml:space="preserve">и </w:t>
      </w:r>
      <w:r w:rsidRPr="007C7936">
        <w:rPr>
          <w:rFonts w:ascii="Times New Roman" w:hAnsi="Times New Roman"/>
          <w:sz w:val="28"/>
          <w:szCs w:val="28"/>
          <w:lang w:val="ky-KG"/>
        </w:rPr>
        <w:t xml:space="preserve">ПРООН “К устойчивому доступу к правосудию для расширения правовых возможностей в </w:t>
      </w:r>
      <w:proofErr w:type="gramStart"/>
      <w:r>
        <w:rPr>
          <w:rFonts w:ascii="Times New Roman" w:hAnsi="Times New Roman"/>
          <w:sz w:val="28"/>
          <w:szCs w:val="28"/>
          <w:lang w:val="ky-KG"/>
        </w:rPr>
        <w:t>КР</w:t>
      </w:r>
      <w:proofErr w:type="gramEnd"/>
      <w:r w:rsidRPr="007C7936">
        <w:rPr>
          <w:rFonts w:ascii="Times New Roman" w:hAnsi="Times New Roman"/>
          <w:sz w:val="28"/>
          <w:szCs w:val="28"/>
          <w:lang w:val="ky-KG"/>
        </w:rPr>
        <w:t>”</w:t>
      </w:r>
      <w:r w:rsidRPr="007C7936">
        <w:rPr>
          <w:rFonts w:ascii="Times New Roman" w:hAnsi="Times New Roman"/>
          <w:sz w:val="28"/>
          <w:szCs w:val="28"/>
        </w:rPr>
        <w:t xml:space="preserve">, </w:t>
      </w:r>
      <w:r w:rsidRPr="00087523">
        <w:rPr>
          <w:rFonts w:ascii="Times New Roman" w:hAnsi="Times New Roman"/>
          <w:sz w:val="28"/>
          <w:szCs w:val="28"/>
        </w:rPr>
        <w:t>Программы USAID по совместному управлению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C7936">
        <w:rPr>
          <w:rFonts w:ascii="Times New Roman" w:hAnsi="Times New Roman"/>
          <w:sz w:val="28"/>
          <w:szCs w:val="28"/>
        </w:rPr>
        <w:t xml:space="preserve"> </w:t>
      </w:r>
      <w:r w:rsidRPr="00192F15">
        <w:rPr>
          <w:rFonts w:ascii="Times New Roman" w:hAnsi="Times New Roman"/>
          <w:sz w:val="28"/>
          <w:szCs w:val="28"/>
        </w:rPr>
        <w:t>Программы</w:t>
      </w:r>
      <w:r w:rsidRPr="007C7936">
        <w:rPr>
          <w:rFonts w:ascii="Times New Roman" w:hAnsi="Times New Roman"/>
          <w:sz w:val="28"/>
          <w:szCs w:val="28"/>
        </w:rPr>
        <w:t xml:space="preserve"> Европейского Союза «Верховенство права в КР – 2-я фаза»,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Pr="007C7936">
        <w:rPr>
          <w:rFonts w:ascii="Times New Roman" w:hAnsi="Times New Roman"/>
          <w:sz w:val="28"/>
          <w:szCs w:val="28"/>
        </w:rPr>
        <w:t>реализуе</w:t>
      </w:r>
      <w:r>
        <w:rPr>
          <w:rFonts w:ascii="Times New Roman" w:hAnsi="Times New Roman"/>
          <w:sz w:val="28"/>
          <w:szCs w:val="28"/>
        </w:rPr>
        <w:t>тся</w:t>
      </w:r>
      <w:r w:rsidRPr="007C7936">
        <w:rPr>
          <w:rFonts w:ascii="Times New Roman" w:hAnsi="Times New Roman"/>
          <w:sz w:val="28"/>
          <w:szCs w:val="28"/>
        </w:rPr>
        <w:t xml:space="preserve"> </w:t>
      </w:r>
      <w:r w:rsidRPr="00944CE2">
        <w:rPr>
          <w:rFonts w:ascii="Times New Roman" w:hAnsi="Times New Roman"/>
          <w:sz w:val="28"/>
          <w:szCs w:val="28"/>
          <w:lang w:val="ky-KG"/>
        </w:rPr>
        <w:t>Германск</w:t>
      </w:r>
      <w:r>
        <w:rPr>
          <w:rFonts w:ascii="Times New Roman" w:hAnsi="Times New Roman"/>
          <w:sz w:val="28"/>
          <w:szCs w:val="28"/>
          <w:lang w:val="ky-KG"/>
        </w:rPr>
        <w:t>им</w:t>
      </w:r>
      <w:r w:rsidRPr="00944CE2">
        <w:rPr>
          <w:rFonts w:ascii="Times New Roman" w:hAnsi="Times New Roman"/>
          <w:sz w:val="28"/>
          <w:szCs w:val="28"/>
          <w:lang w:val="ky-KG"/>
        </w:rPr>
        <w:t xml:space="preserve"> обществ</w:t>
      </w:r>
      <w:r>
        <w:rPr>
          <w:rFonts w:ascii="Times New Roman" w:hAnsi="Times New Roman"/>
          <w:sz w:val="28"/>
          <w:szCs w:val="28"/>
          <w:lang w:val="ky-KG"/>
        </w:rPr>
        <w:t xml:space="preserve">ом </w:t>
      </w:r>
      <w:r w:rsidRPr="00944CE2">
        <w:rPr>
          <w:rFonts w:ascii="Times New Roman" w:hAnsi="Times New Roman"/>
          <w:sz w:val="28"/>
          <w:szCs w:val="28"/>
          <w:lang w:val="ky-KG"/>
        </w:rPr>
        <w:t xml:space="preserve"> по международному сотрудничеству </w:t>
      </w:r>
      <w:r w:rsidRPr="007C7936">
        <w:rPr>
          <w:rFonts w:ascii="Times New Roman" w:hAnsi="Times New Roman"/>
          <w:sz w:val="28"/>
          <w:szCs w:val="28"/>
        </w:rPr>
        <w:t>GIZ и Фонд</w:t>
      </w:r>
      <w:r>
        <w:rPr>
          <w:rFonts w:ascii="Times New Roman" w:hAnsi="Times New Roman"/>
          <w:sz w:val="28"/>
          <w:szCs w:val="28"/>
        </w:rPr>
        <w:t>ом</w:t>
      </w:r>
      <w:r w:rsidRPr="007C7936">
        <w:rPr>
          <w:rFonts w:ascii="Times New Roman" w:hAnsi="Times New Roman"/>
          <w:sz w:val="28"/>
          <w:szCs w:val="28"/>
        </w:rPr>
        <w:t xml:space="preserve"> «Сорос-Кыргызстан».</w:t>
      </w:r>
    </w:p>
    <w:p w:rsidR="009530AF" w:rsidRDefault="009530AF" w:rsidP="009530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y-KG"/>
        </w:rPr>
      </w:pPr>
    </w:p>
    <w:p w:rsidR="009530AF" w:rsidRPr="009530AF" w:rsidRDefault="009530AF" w:rsidP="009530A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ky-KG"/>
        </w:rPr>
      </w:pPr>
      <w:r w:rsidRPr="009530AF">
        <w:rPr>
          <w:rFonts w:ascii="Times New Roman" w:hAnsi="Times New Roman"/>
          <w:i/>
          <w:sz w:val="28"/>
          <w:szCs w:val="28"/>
          <w:lang w:val="ky-KG"/>
        </w:rPr>
        <w:t xml:space="preserve">Пресс-служба </w:t>
      </w:r>
    </w:p>
    <w:p w:rsidR="009530AF" w:rsidRPr="009530AF" w:rsidRDefault="009530AF" w:rsidP="009530A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ky-KG"/>
        </w:rPr>
      </w:pPr>
      <w:r w:rsidRPr="009530AF">
        <w:rPr>
          <w:rFonts w:ascii="Times New Roman" w:hAnsi="Times New Roman"/>
          <w:i/>
          <w:sz w:val="28"/>
          <w:szCs w:val="28"/>
          <w:lang w:val="ky-KG"/>
        </w:rPr>
        <w:t xml:space="preserve">Министерства юстиции </w:t>
      </w:r>
    </w:p>
    <w:p w:rsidR="009530AF" w:rsidRPr="009530AF" w:rsidRDefault="009530AF" w:rsidP="009530A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ky-KG"/>
        </w:rPr>
      </w:pPr>
      <w:r w:rsidRPr="009530AF">
        <w:rPr>
          <w:rFonts w:ascii="Times New Roman" w:hAnsi="Times New Roman"/>
          <w:i/>
          <w:sz w:val="28"/>
          <w:szCs w:val="28"/>
          <w:lang w:val="ky-KG"/>
        </w:rPr>
        <w:t xml:space="preserve">Кыргызской Республики </w:t>
      </w:r>
    </w:p>
    <w:p w:rsidR="009530AF" w:rsidRPr="009530AF" w:rsidRDefault="009530AF" w:rsidP="009530A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ky-KG"/>
        </w:rPr>
      </w:pPr>
      <w:r w:rsidRPr="009530AF">
        <w:rPr>
          <w:rFonts w:ascii="Times New Roman" w:hAnsi="Times New Roman"/>
          <w:i/>
          <w:sz w:val="28"/>
          <w:szCs w:val="28"/>
          <w:lang w:val="ky-KG"/>
        </w:rPr>
        <w:t>www.minjust.gov.kg</w:t>
      </w:r>
    </w:p>
    <w:p w:rsidR="009530AF" w:rsidRPr="009530AF" w:rsidRDefault="009530AF" w:rsidP="009530A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ky-KG"/>
        </w:rPr>
      </w:pPr>
      <w:r w:rsidRPr="009530AF">
        <w:rPr>
          <w:rFonts w:ascii="Times New Roman" w:hAnsi="Times New Roman"/>
          <w:i/>
          <w:sz w:val="28"/>
          <w:szCs w:val="28"/>
          <w:lang w:val="ky-KG"/>
        </w:rPr>
        <w:t xml:space="preserve">press@minjust.gov.kg </w:t>
      </w:r>
    </w:p>
    <w:p w:rsidR="00A8774B" w:rsidRDefault="009530AF" w:rsidP="009530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30AF">
        <w:rPr>
          <w:rFonts w:ascii="Times New Roman" w:hAnsi="Times New Roman"/>
          <w:i/>
          <w:sz w:val="28"/>
          <w:szCs w:val="28"/>
          <w:lang w:val="ky-KG"/>
        </w:rPr>
        <w:t>тел: 65-98-89</w:t>
      </w:r>
    </w:p>
    <w:sectPr w:rsidR="00A8774B" w:rsidSect="009530A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240F"/>
    <w:multiLevelType w:val="hybridMultilevel"/>
    <w:tmpl w:val="ACF0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4B"/>
    <w:rsid w:val="00087523"/>
    <w:rsid w:val="00161EEE"/>
    <w:rsid w:val="009530AF"/>
    <w:rsid w:val="00A8774B"/>
    <w:rsid w:val="00E5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7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7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7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7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gov.kg/ru/section/view/id/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just.gov.kg/ru/content/10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gov.kg/ru/news/view/id/241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just.gov.kg/ru/content/free-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2018-12-03T10:32:00Z</dcterms:created>
  <dcterms:modified xsi:type="dcterms:W3CDTF">2018-12-03T11:47:00Z</dcterms:modified>
</cp:coreProperties>
</file>