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19" w:rsidRPr="00111819" w:rsidRDefault="00257E5E" w:rsidP="001118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819">
        <w:rPr>
          <w:rFonts w:ascii="Times New Roman" w:hAnsi="Times New Roman" w:cs="Times New Roman"/>
          <w:b/>
          <w:sz w:val="28"/>
          <w:szCs w:val="28"/>
          <w:lang w:val="ru-RU"/>
        </w:rPr>
        <w:t>Пресс-релиз</w:t>
      </w:r>
      <w:r w:rsidR="00C43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23</w:t>
      </w:r>
      <w:r w:rsidR="00111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 2018 года </w:t>
      </w:r>
    </w:p>
    <w:p w:rsidR="00111819" w:rsidRDefault="00111819" w:rsidP="001118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Министр образования и науки Гульмира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Кудайбердиева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обсудила с Г</w:t>
      </w:r>
      <w:r w:rsidR="0074150E">
        <w:rPr>
          <w:rFonts w:ascii="Times New Roman" w:hAnsi="Times New Roman" w:cs="Times New Roman"/>
          <w:sz w:val="28"/>
          <w:szCs w:val="28"/>
          <w:lang w:val="ru-RU"/>
        </w:rPr>
        <w:t xml:space="preserve">лавой представительства ЕС вопросы дальнейшего сотрудничества </w:t>
      </w:r>
    </w:p>
    <w:p w:rsidR="00111819" w:rsidRDefault="00111819" w:rsidP="001118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Министерстве образования и науки КР </w:t>
      </w:r>
      <w:r w:rsidR="00CE08DE" w:rsidRPr="00111819">
        <w:rPr>
          <w:rFonts w:ascii="Times New Roman" w:hAnsi="Times New Roman" w:cs="Times New Roman"/>
          <w:sz w:val="28"/>
          <w:szCs w:val="28"/>
          <w:lang w:val="ru-RU"/>
        </w:rPr>
        <w:t xml:space="preserve">23 ноября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состоялась встреча Министра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Гульмиры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Кудайбердиевой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Главой</w:t>
      </w:r>
      <w:r w:rsidR="00CE08DE" w:rsidRPr="0011181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представительства Европейского Союза в </w:t>
      </w:r>
      <w:proofErr w:type="spellStart"/>
      <w:r w:rsidR="00CE08DE" w:rsidRPr="00111819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CE08DE" w:rsidRPr="0011181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Республике </w:t>
      </w:r>
      <w:r w:rsidR="00C4313D">
        <w:rPr>
          <w:rFonts w:ascii="Times New Roman" w:hAnsi="Times New Roman" w:cs="Times New Roman"/>
          <w:sz w:val="28"/>
          <w:szCs w:val="28"/>
          <w:lang w:val="ru-RU"/>
        </w:rPr>
        <w:t>Эдуардом Ауэ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ром. </w:t>
      </w:r>
    </w:p>
    <w:p w:rsidR="001F4102" w:rsidRDefault="00111819" w:rsidP="001118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встречи </w:t>
      </w:r>
      <w:r w:rsidR="00CE08DE" w:rsidRPr="00111819">
        <w:rPr>
          <w:rFonts w:ascii="Times New Roman" w:hAnsi="Times New Roman" w:cs="Times New Roman"/>
          <w:sz w:val="28"/>
          <w:szCs w:val="28"/>
          <w:lang w:val="ru-RU"/>
        </w:rPr>
        <w:t xml:space="preserve">Министр </w:t>
      </w:r>
      <w:r w:rsidR="00257E5E" w:rsidRPr="00111819">
        <w:rPr>
          <w:rFonts w:ascii="Times New Roman" w:hAnsi="Times New Roman" w:cs="Times New Roman"/>
          <w:sz w:val="28"/>
          <w:szCs w:val="28"/>
          <w:lang w:val="ru-RU"/>
        </w:rPr>
        <w:t>поздравила</w:t>
      </w:r>
      <w:r w:rsidR="00CE08DE" w:rsidRPr="0011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Эдуарда </w:t>
      </w:r>
      <w:r w:rsidR="00257E5E" w:rsidRPr="00111819">
        <w:rPr>
          <w:rFonts w:ascii="Times New Roman" w:hAnsi="Times New Roman" w:cs="Times New Roman"/>
          <w:sz w:val="28"/>
          <w:szCs w:val="28"/>
          <w:lang w:val="ru-RU"/>
        </w:rPr>
        <w:t xml:space="preserve">Ауэра </w:t>
      </w:r>
      <w:r w:rsidR="00CE08DE" w:rsidRPr="0011181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57E5E" w:rsidRPr="00111819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назначением и отметила высокий уровень </w:t>
      </w:r>
      <w:r w:rsidR="00B05CD7" w:rsidRPr="00111819">
        <w:rPr>
          <w:rFonts w:ascii="Times New Roman" w:hAnsi="Times New Roman" w:cs="Times New Roman"/>
          <w:sz w:val="28"/>
          <w:szCs w:val="28"/>
          <w:lang w:val="ru-RU"/>
        </w:rPr>
        <w:t>сотрудничества</w:t>
      </w:r>
      <w:r w:rsidR="001F4102">
        <w:rPr>
          <w:rFonts w:ascii="Times New Roman" w:hAnsi="Times New Roman" w:cs="Times New Roman"/>
          <w:sz w:val="28"/>
          <w:szCs w:val="28"/>
          <w:lang w:val="ru-RU"/>
        </w:rPr>
        <w:t xml:space="preserve"> ЕС с ведомством. </w:t>
      </w:r>
    </w:p>
    <w:p w:rsidR="001F4102" w:rsidRDefault="001F4102" w:rsidP="001F41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Для нас очень важно, что одним из трех приоритетных направлений Стратегии Евросоюза для сотрудничества с Центральной Азией является образование.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время оказывается 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>поддержка бюджету</w:t>
      </w: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Кыргызстана 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>в целом и бюджету</w:t>
      </w: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 сектора образования в частности, благодаря чему реализуется ря</w:t>
      </w:r>
      <w:r w:rsidR="00C4313D">
        <w:rPr>
          <w:rFonts w:ascii="Times New Roman" w:hAnsi="Times New Roman" w:cs="Times New Roman"/>
          <w:sz w:val="28"/>
          <w:szCs w:val="28"/>
          <w:lang w:val="ru-RU"/>
        </w:rPr>
        <w:t xml:space="preserve">д реформ в секторе образования», - сказала Гульмира </w:t>
      </w:r>
      <w:proofErr w:type="spellStart"/>
      <w:r w:rsidR="00C4313D">
        <w:rPr>
          <w:rFonts w:ascii="Times New Roman" w:hAnsi="Times New Roman" w:cs="Times New Roman"/>
          <w:sz w:val="28"/>
          <w:szCs w:val="28"/>
          <w:lang w:val="ru-RU"/>
        </w:rPr>
        <w:t>Кудайбердиева</w:t>
      </w:r>
      <w:proofErr w:type="spellEnd"/>
      <w:r w:rsidR="00C431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F4102" w:rsidRPr="001F4102" w:rsidRDefault="001F4102" w:rsidP="001F41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образования и науки в настоящее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работает с</w:t>
      </w: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 Третьим планом действий по реализации Стратегии развития образования до 2020 года. В этом документе определены ключевые задачи развития сектора обр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>азования по уровням – от дошкольного</w:t>
      </w: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 до образования взрослых, а также в рамках 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>таких направлений, как устойчивое развитие, инклюзия, многоязычное образование</w:t>
      </w: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>электронное обучение</w:t>
      </w: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 и св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>язь</w:t>
      </w:r>
      <w:r w:rsidRPr="001F4102">
        <w:rPr>
          <w:rFonts w:ascii="Times New Roman" w:hAnsi="Times New Roman" w:cs="Times New Roman"/>
          <w:sz w:val="28"/>
          <w:szCs w:val="28"/>
          <w:lang w:val="ru-RU"/>
        </w:rPr>
        <w:t xml:space="preserve"> между образованием и рынком труда.</w:t>
      </w:r>
    </w:p>
    <w:p w:rsidR="00B05CD7" w:rsidRPr="00C4313D" w:rsidRDefault="00C4313D" w:rsidP="001118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="001F4102" w:rsidRPr="001F4102">
        <w:rPr>
          <w:rFonts w:ascii="Times New Roman" w:hAnsi="Times New Roman" w:cs="Times New Roman"/>
          <w:sz w:val="28"/>
          <w:szCs w:val="28"/>
          <w:lang w:val="ru-RU"/>
        </w:rPr>
        <w:t>родолжение поддержки со стороны Европейского Союза, как в рамках бюджетной поддержки, так и в рамках предоставления проектной помощи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нас важно», - отметила Министр. </w:t>
      </w:r>
    </w:p>
    <w:p w:rsidR="00B05CD7" w:rsidRPr="002F0FEB" w:rsidRDefault="002F0FEB" w:rsidP="001118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372">
        <w:rPr>
          <w:rFonts w:ascii="Times New Roman" w:hAnsi="Times New Roman" w:cs="Times New Roman"/>
          <w:sz w:val="28"/>
          <w:szCs w:val="28"/>
          <w:lang w:val="ru-RU"/>
        </w:rPr>
        <w:t>«Проведение  реформ в секторе образования необходимо продолжить, что должно найти свое отражение в новой стратегии образования  после 2020 года. Европейский Союз готов поддержать необходимые меры», - подчеркнул посол Ауэр.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9F1198" w:rsidRPr="00111819" w:rsidRDefault="009F1198" w:rsidP="001118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198">
        <w:rPr>
          <w:rFonts w:ascii="Times New Roman" w:hAnsi="Times New Roman" w:cs="Times New Roman"/>
          <w:sz w:val="28"/>
          <w:szCs w:val="28"/>
          <w:lang w:val="ru-RU"/>
        </w:rPr>
        <w:t>Сфера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- </w:t>
      </w:r>
      <w:r w:rsidRPr="009F1198">
        <w:rPr>
          <w:rFonts w:ascii="Times New Roman" w:hAnsi="Times New Roman" w:cs="Times New Roman"/>
          <w:sz w:val="28"/>
          <w:szCs w:val="28"/>
          <w:lang w:val="ru-RU"/>
        </w:rPr>
        <w:t xml:space="preserve">одно из ключевых направлений поддержки деятельности Европейского Союза. Бюджетная поддержка </w:t>
      </w:r>
      <w:r w:rsidR="001F4102" w:rsidRPr="009F1198">
        <w:rPr>
          <w:rFonts w:ascii="Times New Roman" w:hAnsi="Times New Roman" w:cs="Times New Roman"/>
          <w:sz w:val="28"/>
          <w:szCs w:val="28"/>
          <w:lang w:val="ru-RU"/>
        </w:rPr>
        <w:t>ЕС Кыргызстану</w:t>
      </w:r>
      <w:r w:rsidRPr="009F119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частью общей программы сотрудничест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>ва для содействия в реализации С</w:t>
      </w:r>
      <w:r w:rsidRPr="009F1198">
        <w:rPr>
          <w:rFonts w:ascii="Times New Roman" w:hAnsi="Times New Roman" w:cs="Times New Roman"/>
          <w:sz w:val="28"/>
          <w:szCs w:val="28"/>
          <w:lang w:val="ru-RU"/>
        </w:rPr>
        <w:t>тратег</w:t>
      </w:r>
      <w:r w:rsidR="005D0DFC">
        <w:rPr>
          <w:rFonts w:ascii="Times New Roman" w:hAnsi="Times New Roman" w:cs="Times New Roman"/>
          <w:sz w:val="28"/>
          <w:szCs w:val="28"/>
          <w:lang w:val="ru-RU"/>
        </w:rPr>
        <w:t>ии развития сектора образования-</w:t>
      </w:r>
      <w:r w:rsidRPr="009F1198">
        <w:rPr>
          <w:rFonts w:ascii="Times New Roman" w:hAnsi="Times New Roman" w:cs="Times New Roman"/>
          <w:sz w:val="28"/>
          <w:szCs w:val="28"/>
          <w:lang w:val="ru-RU"/>
        </w:rPr>
        <w:t>2020. Компонент бюджетной поддержки включает в себя диалог по вопросам политики, финансовые трансферты, оценку эффективности и повышение потенциала и основан на партнерстве и сотрудничестве.</w:t>
      </w:r>
    </w:p>
    <w:p w:rsidR="00B05CD7" w:rsidRPr="00111819" w:rsidRDefault="00B05CD7" w:rsidP="001118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5CD7" w:rsidRPr="001118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E08DE"/>
    <w:rsid w:val="00056B8E"/>
    <w:rsid w:val="00111819"/>
    <w:rsid w:val="001F4102"/>
    <w:rsid w:val="00231740"/>
    <w:rsid w:val="00257E5E"/>
    <w:rsid w:val="002F0FEB"/>
    <w:rsid w:val="00563EC3"/>
    <w:rsid w:val="005D0DFC"/>
    <w:rsid w:val="0074150E"/>
    <w:rsid w:val="008910F7"/>
    <w:rsid w:val="009F1198"/>
    <w:rsid w:val="00B05CD7"/>
    <w:rsid w:val="00B54FE0"/>
    <w:rsid w:val="00C4313D"/>
    <w:rsid w:val="00C43EBA"/>
    <w:rsid w:val="00CE08DE"/>
    <w:rsid w:val="00D739B6"/>
    <w:rsid w:val="00E35372"/>
    <w:rsid w:val="00F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1E26-CAAE-453D-9422-B27F16CB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 Akmatova</dc:creator>
  <cp:lastModifiedBy>Пользователь</cp:lastModifiedBy>
  <cp:revision>2</cp:revision>
  <cp:lastPrinted>2018-11-22T14:29:00Z</cp:lastPrinted>
  <dcterms:created xsi:type="dcterms:W3CDTF">2018-11-22T15:18:00Z</dcterms:created>
  <dcterms:modified xsi:type="dcterms:W3CDTF">2018-11-22T15:18:00Z</dcterms:modified>
</cp:coreProperties>
</file>