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C9" w:rsidRPr="003A06FD" w:rsidRDefault="00467EC9" w:rsidP="003A0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A0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рамках III ВИК</w:t>
      </w:r>
      <w:r w:rsidR="00905EC5" w:rsidRPr="003A0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пройдут мероприятия по охране традиционных знаний и выражений культуры</w:t>
      </w:r>
    </w:p>
    <w:p w:rsidR="005D14A7" w:rsidRDefault="00905EC5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Кыргызстане в рамках научной составляющей </w:t>
      </w:r>
      <w:r w:rsidRPr="00467EC9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Всемирных игр кочевников с 1 по 4 сентября 2018 года состоится региональный семинар по правовой охране традиционных знаний и традиционному выражению культуры. </w:t>
      </w:r>
      <w:r w:rsidR="00564EA6">
        <w:rPr>
          <w:rFonts w:ascii="Times New Roman" w:hAnsi="Times New Roman" w:cs="Times New Roman"/>
          <w:sz w:val="28"/>
          <w:szCs w:val="28"/>
        </w:rPr>
        <w:t xml:space="preserve">Мероприятие приурочено </w:t>
      </w:r>
      <w:r w:rsidR="00467EC9">
        <w:rPr>
          <w:rFonts w:ascii="Times New Roman" w:hAnsi="Times New Roman" w:cs="Times New Roman"/>
          <w:sz w:val="28"/>
          <w:szCs w:val="28"/>
        </w:rPr>
        <w:t>25-лети</w:t>
      </w:r>
      <w:r w:rsidR="00564EA6">
        <w:rPr>
          <w:rFonts w:ascii="Times New Roman" w:hAnsi="Times New Roman" w:cs="Times New Roman"/>
          <w:sz w:val="28"/>
          <w:szCs w:val="28"/>
        </w:rPr>
        <w:t>ю</w:t>
      </w:r>
      <w:r w:rsidR="00467EC9">
        <w:rPr>
          <w:rFonts w:ascii="Times New Roman" w:hAnsi="Times New Roman" w:cs="Times New Roman"/>
          <w:sz w:val="28"/>
          <w:szCs w:val="28"/>
        </w:rPr>
        <w:t xml:space="preserve"> становления системы интеллектуальной собственности </w:t>
      </w:r>
      <w:proofErr w:type="spellStart"/>
      <w:r w:rsidR="00467EC9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67EC9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564EA6">
        <w:rPr>
          <w:rFonts w:ascii="Times New Roman" w:hAnsi="Times New Roman" w:cs="Times New Roman"/>
          <w:sz w:val="28"/>
          <w:szCs w:val="28"/>
        </w:rPr>
        <w:t>.</w:t>
      </w:r>
    </w:p>
    <w:p w:rsidR="003A06FD" w:rsidRDefault="003A06FD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объединит обладателей и носителей традиционных знаний стран дальнего и ближнего зарубежья, представителей Всемирной организации интеллектуальной собственности (ВОИС), Бразилии, Эстонии, Турции, патентных ведомств России, Беларуси, Молдовы, Азербайджана, Армении, Таджикистана, Казахстана  и Узбекистана. </w:t>
      </w:r>
    </w:p>
    <w:p w:rsidR="00A93723" w:rsidRDefault="00A93723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 наряду с новейшими технологиями и изобретениями все чаще используются знания, которыми издревле владели наши предки. Это, например, традиционная (народная) медицина, секреты ухода за домашними животными, знания о целебных свойствах растений и их использовании в лечебных или косметических целях. </w:t>
      </w:r>
    </w:p>
    <w:p w:rsidR="00A93723" w:rsidRDefault="00A93723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во всем мире идут дискуссии  не только о том, как сохранить  и приумножить традиционные знания, но и о том, кому эти знания принадлежат по праву, и кто имеет право на получение выгоды от их использования. Все чаще  традиционные знания, и связанные с ними генетические ресурсы, становятся объектами научного и коммерческого интересов, и доступ  к ним интересует широкие круги, так как коммерческая выгода от использования  традиционных знаний и генетических ресурсов очевидна.</w:t>
      </w:r>
    </w:p>
    <w:p w:rsidR="00A93723" w:rsidRDefault="00A93723" w:rsidP="00A9372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чего нужна правовая охрана традиционных знаний?</w:t>
      </w:r>
    </w:p>
    <w:p w:rsidR="00A93723" w:rsidRDefault="00A93723" w:rsidP="00A9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для будущего поколения накопленных знаний и опыта связанные с использованием биологического разнообразия и генетических ресурсов, которые подчеркивают самобытность народа;</w:t>
      </w:r>
    </w:p>
    <w:p w:rsidR="00A93723" w:rsidRDefault="00A93723" w:rsidP="00A9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обладатели традиционных знаний должны получать справедливые выгоды от использования третьими лицами их знаний.</w:t>
      </w:r>
    </w:p>
    <w:p w:rsidR="00A93723" w:rsidRDefault="00A93723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Республике в 2007 году принят Закон «Об охране традиционных знаний. Закон регулирует отношения, связанные с охраной, использованием и защитой традиционных знаний в Кыргызстане.</w:t>
      </w:r>
    </w:p>
    <w:p w:rsidR="00A93723" w:rsidRDefault="00A93723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охраны традиционных знаний от неправомерного патентования объектов, созданных на основе  традиционных знаний и с использованием генетических ресурсов, создается база данных по традиционным знаниям</w:t>
      </w:r>
      <w:r w:rsidR="00197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51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97514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, используемая при проведении экспертизы патентуемых объектов.</w:t>
      </w:r>
    </w:p>
    <w:p w:rsidR="00A93723" w:rsidRDefault="00A93723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Базу данных  занесено около 1000 единиц традиционных знаний.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 2009 года по настоящее время на регистрацию традиционных знаний было подано 60 заявок,  из них зарегистрированы 26 заявок.</w:t>
      </w:r>
      <w:proofErr w:type="gramEnd"/>
    </w:p>
    <w:p w:rsidR="00905EC5" w:rsidRDefault="003F7CDB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даст гостям уникальную возможность воочию встретиться с обладателями и носителями традиционных знаний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860DCD">
        <w:rPr>
          <w:rFonts w:ascii="Times New Roman" w:hAnsi="Times New Roman" w:cs="Times New Roman"/>
          <w:sz w:val="28"/>
          <w:szCs w:val="28"/>
        </w:rPr>
        <w:t xml:space="preserve"> и окунуться в самобытность древнего кочевого народа</w:t>
      </w:r>
      <w:r>
        <w:rPr>
          <w:rFonts w:ascii="Times New Roman" w:hAnsi="Times New Roman" w:cs="Times New Roman"/>
          <w:sz w:val="28"/>
          <w:szCs w:val="28"/>
        </w:rPr>
        <w:t>, участник</w:t>
      </w:r>
      <w:r w:rsidR="00860DCD">
        <w:rPr>
          <w:rFonts w:ascii="Times New Roman" w:hAnsi="Times New Roman" w:cs="Times New Roman"/>
          <w:sz w:val="28"/>
          <w:szCs w:val="28"/>
        </w:rPr>
        <w:t>ам покажут театрализованные постановки</w:t>
      </w:r>
      <w:r w:rsidR="00860DCD" w:rsidRPr="00247A1B">
        <w:rPr>
          <w:rFonts w:ascii="Times New Roman" w:hAnsi="Times New Roman" w:cs="Times New Roman"/>
          <w:sz w:val="28"/>
          <w:szCs w:val="28"/>
        </w:rPr>
        <w:t>, рассказывающие о национальных традициях и обычаях</w:t>
      </w:r>
      <w:r w:rsidR="00860DCD">
        <w:rPr>
          <w:rFonts w:ascii="Times New Roman" w:hAnsi="Times New Roman" w:cs="Times New Roman"/>
          <w:sz w:val="28"/>
          <w:szCs w:val="28"/>
        </w:rPr>
        <w:t>,</w:t>
      </w:r>
      <w:r w:rsidR="00860DCD" w:rsidRPr="00247A1B">
        <w:rPr>
          <w:rFonts w:ascii="Times New Roman" w:hAnsi="Times New Roman" w:cs="Times New Roman"/>
          <w:sz w:val="28"/>
          <w:szCs w:val="28"/>
        </w:rPr>
        <w:t xml:space="preserve"> ярмарку народного творчества и ремесел</w:t>
      </w:r>
      <w:r w:rsidR="00860DCD">
        <w:rPr>
          <w:rFonts w:ascii="Times New Roman" w:hAnsi="Times New Roman" w:cs="Times New Roman"/>
          <w:sz w:val="28"/>
          <w:szCs w:val="28"/>
        </w:rPr>
        <w:t>,</w:t>
      </w:r>
      <w:r w:rsidR="00860DCD" w:rsidRPr="00247A1B">
        <w:rPr>
          <w:rFonts w:ascii="Times New Roman" w:hAnsi="Times New Roman" w:cs="Times New Roman"/>
          <w:sz w:val="28"/>
          <w:szCs w:val="28"/>
        </w:rPr>
        <w:t xml:space="preserve"> демонстрацию и дегустацию национальных блюд</w:t>
      </w:r>
      <w:r w:rsidR="00860DCD">
        <w:rPr>
          <w:rFonts w:ascii="Times New Roman" w:hAnsi="Times New Roman" w:cs="Times New Roman"/>
          <w:sz w:val="28"/>
          <w:szCs w:val="28"/>
        </w:rPr>
        <w:t>,</w:t>
      </w:r>
      <w:r w:rsidR="00860DCD" w:rsidRPr="00247A1B">
        <w:rPr>
          <w:rFonts w:ascii="Times New Roman" w:hAnsi="Times New Roman" w:cs="Times New Roman"/>
          <w:sz w:val="28"/>
          <w:szCs w:val="28"/>
        </w:rPr>
        <w:t xml:space="preserve"> показ одежды кочевых народов</w:t>
      </w:r>
      <w:r w:rsidR="00860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723" w:rsidRDefault="00A93723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по ссылке: </w:t>
      </w:r>
    </w:p>
    <w:p w:rsidR="00467EC9" w:rsidRDefault="00770751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hyperlink r:id="rId5" w:history="1">
        <w:r w:rsidR="00A93723" w:rsidRPr="00A275EF">
          <w:rPr>
            <w:rStyle w:val="a6"/>
            <w:rFonts w:ascii="Times New Roman" w:hAnsi="Times New Roman" w:cs="Times New Roman"/>
            <w:sz w:val="28"/>
            <w:szCs w:val="28"/>
          </w:rPr>
          <w:t>http://patent.kg/ru/?s=%D0%B1%D0%B0%D0%B7%D0%B0+%D1%82%D1%80%D0%B0%D0%B4%D0%B8%D1%86%D0%B8</w:t>
        </w:r>
      </w:hyperlink>
      <w:r w:rsidR="00A9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51" w:rsidRDefault="00770751" w:rsidP="00A93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70751" w:rsidRPr="00770751" w:rsidRDefault="00770751" w:rsidP="0077075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0751">
        <w:rPr>
          <w:rFonts w:ascii="Times New Roman" w:hAnsi="Times New Roman" w:cs="Times New Roman"/>
          <w:b/>
          <w:sz w:val="28"/>
          <w:szCs w:val="28"/>
        </w:rPr>
        <w:t xml:space="preserve">пресс-секретарь </w:t>
      </w:r>
      <w:proofErr w:type="spellStart"/>
      <w:r w:rsidRPr="00770751">
        <w:rPr>
          <w:rFonts w:ascii="Times New Roman" w:hAnsi="Times New Roman" w:cs="Times New Roman"/>
          <w:b/>
          <w:sz w:val="28"/>
          <w:szCs w:val="28"/>
        </w:rPr>
        <w:t>Кыргызпатента</w:t>
      </w:r>
      <w:proofErr w:type="spellEnd"/>
      <w:r w:rsidRPr="00770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751" w:rsidRPr="00770751" w:rsidRDefault="00770751" w:rsidP="00770751">
      <w:pPr>
        <w:spacing w:after="0" w:line="240" w:lineRule="auto"/>
        <w:ind w:firstLine="708"/>
        <w:jc w:val="right"/>
        <w:rPr>
          <w:b/>
        </w:rPr>
      </w:pPr>
      <w:proofErr w:type="spellStart"/>
      <w:r w:rsidRPr="00770751">
        <w:rPr>
          <w:rFonts w:ascii="Times New Roman" w:hAnsi="Times New Roman" w:cs="Times New Roman"/>
          <w:b/>
          <w:sz w:val="28"/>
          <w:szCs w:val="28"/>
        </w:rPr>
        <w:t>Гульбара</w:t>
      </w:r>
      <w:proofErr w:type="spellEnd"/>
      <w:r w:rsidRPr="007707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751">
        <w:rPr>
          <w:rFonts w:ascii="Times New Roman" w:hAnsi="Times New Roman" w:cs="Times New Roman"/>
          <w:b/>
          <w:sz w:val="28"/>
          <w:szCs w:val="28"/>
        </w:rPr>
        <w:t>Кудайбердиева</w:t>
      </w:r>
      <w:bookmarkEnd w:id="0"/>
      <w:proofErr w:type="spellEnd"/>
    </w:p>
    <w:sectPr w:rsidR="00770751" w:rsidRPr="0077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7C"/>
    <w:rsid w:val="00130B5C"/>
    <w:rsid w:val="0015737C"/>
    <w:rsid w:val="00197514"/>
    <w:rsid w:val="00242AA0"/>
    <w:rsid w:val="0025397F"/>
    <w:rsid w:val="003A06FD"/>
    <w:rsid w:val="003F7CDB"/>
    <w:rsid w:val="00467EC9"/>
    <w:rsid w:val="00564EA6"/>
    <w:rsid w:val="00620D43"/>
    <w:rsid w:val="00770751"/>
    <w:rsid w:val="00860DCD"/>
    <w:rsid w:val="00900819"/>
    <w:rsid w:val="00905EC5"/>
    <w:rsid w:val="009F313F"/>
    <w:rsid w:val="00A55475"/>
    <w:rsid w:val="00A93723"/>
    <w:rsid w:val="00AB7189"/>
    <w:rsid w:val="00F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3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3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tent.kg/ru/?s=%D0%B1%D0%B0%D0%B7%D0%B0+%D1%82%D1%80%D0%B0%D0%B4%D0%B8%D1%86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377</Words>
  <Characters>2880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Кудайбердиева Гульба</dc:creator>
  <cp:keywords/>
  <dc:description/>
  <cp:lastModifiedBy>Кудайбердиева Гульба</cp:lastModifiedBy>
  <cp:revision>9</cp:revision>
  <cp:lastPrinted>2018-08-03T05:13:00Z</cp:lastPrinted>
  <dcterms:created xsi:type="dcterms:W3CDTF">2018-08-02T02:43:00Z</dcterms:created>
  <dcterms:modified xsi:type="dcterms:W3CDTF">2018-08-06T11:16:00Z</dcterms:modified>
</cp:coreProperties>
</file>