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78" w:rsidRDefault="00753678" w:rsidP="00700C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F0A42F" wp14:editId="1DD764AF">
            <wp:simplePos x="0" y="0"/>
            <wp:positionH relativeFrom="page">
              <wp:posOffset>0</wp:posOffset>
            </wp:positionH>
            <wp:positionV relativeFrom="paragraph">
              <wp:posOffset>-720090</wp:posOffset>
            </wp:positionV>
            <wp:extent cx="7592695" cy="1276350"/>
            <wp:effectExtent l="0" t="0" r="8255" b="0"/>
            <wp:wrapThrough wrapText="bothSides">
              <wp:wrapPolygon edited="0">
                <wp:start x="0" y="0"/>
                <wp:lineTo x="0" y="21278"/>
                <wp:lineTo x="21569" y="21278"/>
                <wp:lineTo x="21569" y="0"/>
                <wp:lineTo x="0" y="0"/>
              </wp:wrapPolygon>
            </wp:wrapThrough>
            <wp:docPr id="3" name="Изображение 3" descr="SSD:Users:erikibraev:Desktop:jeka:Новая папка:КРГ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erikibraev:Desktop:jeka:Новая папка:КРГ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1F9" w:rsidRPr="003B41F9" w:rsidRDefault="003B41F9" w:rsidP="00700C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53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ДКО</w:t>
      </w:r>
      <w:r w:rsidRPr="007536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Спорттун 37 түрү боюнча жалпы байге фонду 26 млн. сомдон ашыгыраак</w:t>
      </w:r>
      <w:r w:rsidR="00613A97">
        <w:rPr>
          <w:rFonts w:ascii="Times New Roman" w:hAnsi="Times New Roman" w:cs="Times New Roman"/>
          <w:b/>
          <w:sz w:val="28"/>
          <w:szCs w:val="28"/>
          <w:lang w:val="ky-KG"/>
        </w:rPr>
        <w:t>ты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түзөт</w:t>
      </w:r>
    </w:p>
    <w:p w:rsidR="003B41F9" w:rsidRPr="00753678" w:rsidRDefault="003B41F9" w:rsidP="00700CE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1F9" w:rsidRPr="003B41F9" w:rsidRDefault="003B41F9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Улуттук спорттун түрү боюнча Дирекция  </w:t>
      </w:r>
      <w:r w:rsidRPr="009E3E5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Дүйнөлүк көчмөндөр оюнунун жалпы байге фондун </w:t>
      </w:r>
      <w:r w:rsidRPr="009E3E58">
        <w:rPr>
          <w:rFonts w:ascii="Times New Roman" w:hAnsi="Times New Roman" w:cs="Times New Roman"/>
          <w:sz w:val="28"/>
          <w:szCs w:val="28"/>
          <w:lang w:val="en-US"/>
        </w:rPr>
        <w:t>26 615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000</w:t>
      </w:r>
      <w:r w:rsidRPr="009E3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70E7">
        <w:rPr>
          <w:rFonts w:ascii="Times New Roman" w:hAnsi="Times New Roman" w:cs="Times New Roman"/>
          <w:sz w:val="28"/>
          <w:szCs w:val="28"/>
        </w:rPr>
        <w:t>сом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суммасында бекитти.</w:t>
      </w:r>
    </w:p>
    <w:p w:rsidR="003B41F9" w:rsidRDefault="003B41F9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B41F9">
        <w:rPr>
          <w:rFonts w:ascii="Times New Roman" w:hAnsi="Times New Roman" w:cs="Times New Roman"/>
          <w:sz w:val="28"/>
          <w:szCs w:val="28"/>
          <w:lang w:val="ky-KG"/>
        </w:rPr>
        <w:t>III</w:t>
      </w:r>
      <w:r w:rsidR="002A05F1">
        <w:rPr>
          <w:rFonts w:ascii="Times New Roman" w:hAnsi="Times New Roman" w:cs="Times New Roman"/>
          <w:sz w:val="28"/>
          <w:szCs w:val="28"/>
          <w:lang w:val="ky-KG"/>
        </w:rPr>
        <w:t xml:space="preserve"> Дүйнөлүк көчмөндөр ою</w:t>
      </w:r>
      <w:r>
        <w:rPr>
          <w:rFonts w:ascii="Times New Roman" w:hAnsi="Times New Roman" w:cs="Times New Roman"/>
          <w:sz w:val="28"/>
          <w:szCs w:val="28"/>
          <w:lang w:val="ky-KG"/>
        </w:rPr>
        <w:t>нунун программасына спорттун 37 түрү киргизилди:</w:t>
      </w:r>
    </w:p>
    <w:p w:rsidR="003B41F9" w:rsidRPr="003B41F9" w:rsidRDefault="003B41F9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Ат чабыш, </w:t>
      </w:r>
      <w:r w:rsidR="002A05F1">
        <w:rPr>
          <w:rFonts w:ascii="Times New Roman" w:hAnsi="Times New Roman" w:cs="Times New Roman"/>
          <w:sz w:val="28"/>
          <w:szCs w:val="28"/>
          <w:lang w:val="ky-KG"/>
        </w:rPr>
        <w:t>ат үстүндө мелдештер, улуттук күрөштүн түрлөрү боюнча мелдеш, күрөштүн түрлөрү боюнча мелдеш, салттуу интеллектуалдык оюндар, салттуу жаадан ок атуу, улуттук аңчылык түрлөрү боюнча мелдеш “Салбуурун”.</w:t>
      </w:r>
    </w:p>
    <w:p w:rsidR="002A05F1" w:rsidRPr="002A05F1" w:rsidRDefault="002A05F1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Көк-бөрү боюнча мелдештин байге фонду </w:t>
      </w:r>
      <w:r w:rsidRPr="002A05F1">
        <w:rPr>
          <w:rFonts w:ascii="Times New Roman" w:hAnsi="Times New Roman" w:cs="Times New Roman"/>
          <w:sz w:val="28"/>
          <w:szCs w:val="28"/>
          <w:lang w:val="ky-KG"/>
        </w:rPr>
        <w:t>6 млн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2A05F1">
        <w:rPr>
          <w:rFonts w:ascii="Times New Roman" w:hAnsi="Times New Roman" w:cs="Times New Roman"/>
          <w:sz w:val="28"/>
          <w:szCs w:val="28"/>
          <w:lang w:val="ky-KG"/>
        </w:rPr>
        <w:t xml:space="preserve"> сом</w:t>
      </w:r>
      <w:r w:rsidR="00C9113C">
        <w:rPr>
          <w:rFonts w:ascii="Times New Roman" w:hAnsi="Times New Roman" w:cs="Times New Roman"/>
          <w:sz w:val="28"/>
          <w:szCs w:val="28"/>
          <w:lang w:val="ky-KG"/>
        </w:rPr>
        <w:t>ду түзөт: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9113C">
        <w:rPr>
          <w:rFonts w:ascii="Times New Roman" w:hAnsi="Times New Roman" w:cs="Times New Roman"/>
          <w:sz w:val="28"/>
          <w:szCs w:val="28"/>
          <w:lang w:val="ky-KG"/>
        </w:rPr>
        <w:t>биринчи орун үчүн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000 000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</w:t>
      </w:r>
      <w:r w:rsidR="00E250B2" w:rsidRPr="00D470E7">
        <w:rPr>
          <w:rFonts w:ascii="Times New Roman" w:hAnsi="Times New Roman" w:cs="Times New Roman"/>
          <w:sz w:val="28"/>
          <w:szCs w:val="28"/>
        </w:rPr>
        <w:t>;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9113C">
        <w:rPr>
          <w:rFonts w:ascii="Times New Roman" w:hAnsi="Times New Roman" w:cs="Times New Roman"/>
          <w:sz w:val="28"/>
          <w:szCs w:val="28"/>
          <w:lang w:val="ky-KG"/>
        </w:rPr>
        <w:t>экинчи орун үчүн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1 500 </w:t>
      </w:r>
      <w:r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</w:t>
      </w:r>
      <w:r w:rsidR="00E250B2" w:rsidRPr="00D470E7">
        <w:rPr>
          <w:rFonts w:ascii="Times New Roman" w:hAnsi="Times New Roman" w:cs="Times New Roman"/>
          <w:sz w:val="28"/>
          <w:szCs w:val="28"/>
        </w:rPr>
        <w:t>;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9113C">
        <w:rPr>
          <w:rFonts w:ascii="Times New Roman" w:hAnsi="Times New Roman" w:cs="Times New Roman"/>
          <w:sz w:val="28"/>
          <w:szCs w:val="28"/>
          <w:lang w:val="ky-KG"/>
        </w:rPr>
        <w:t>үчүнчү орун үчүн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y-KG"/>
        </w:rPr>
        <w:t>000 000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</w:t>
      </w:r>
      <w:r w:rsidR="00E250B2" w:rsidRPr="00D470E7">
        <w:rPr>
          <w:rFonts w:ascii="Times New Roman" w:hAnsi="Times New Roman" w:cs="Times New Roman"/>
          <w:sz w:val="28"/>
          <w:szCs w:val="28"/>
        </w:rPr>
        <w:t>;</w:t>
      </w:r>
    </w:p>
    <w:p w:rsidR="00E250B2" w:rsidRPr="00D470E7" w:rsidRDefault="00AA23C0" w:rsidP="0070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C9113C">
        <w:rPr>
          <w:rFonts w:ascii="Times New Roman" w:hAnsi="Times New Roman" w:cs="Times New Roman"/>
          <w:sz w:val="28"/>
          <w:szCs w:val="28"/>
          <w:lang w:val="ky-KG"/>
        </w:rPr>
        <w:t>төртүнчү орун үчүн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500 </w:t>
      </w:r>
      <w:r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="0087146B" w:rsidRPr="00D470E7">
        <w:rPr>
          <w:rFonts w:ascii="Times New Roman" w:hAnsi="Times New Roman" w:cs="Times New Roman"/>
          <w:sz w:val="28"/>
          <w:szCs w:val="28"/>
        </w:rPr>
        <w:t xml:space="preserve"> сом. </w:t>
      </w:r>
    </w:p>
    <w:p w:rsidR="00C9113C" w:rsidRDefault="00C9113C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Мындан тышкары, мелдештин жүрүшүндө “</w:t>
      </w:r>
      <w:r w:rsidR="00613A97">
        <w:rPr>
          <w:rFonts w:ascii="Times New Roman" w:hAnsi="Times New Roman" w:cs="Times New Roman"/>
          <w:sz w:val="28"/>
          <w:szCs w:val="28"/>
          <w:lang w:val="ky-KG"/>
        </w:rPr>
        <w:t>К</w:t>
      </w:r>
      <w:r>
        <w:rPr>
          <w:rFonts w:ascii="Times New Roman" w:hAnsi="Times New Roman" w:cs="Times New Roman"/>
          <w:sz w:val="28"/>
          <w:szCs w:val="28"/>
          <w:lang w:val="ky-KG"/>
        </w:rPr>
        <w:t>өк-бөрү боюнча Улуу оюнчу” аныкталат, ал 100 миң сом байге алат жана “Көк-бөрүнүн Улуу аты” 100 миң сом акчалай байге алат.</w:t>
      </w:r>
    </w:p>
    <w:p w:rsidR="00C9113C" w:rsidRPr="00C9113C" w:rsidRDefault="00C9113C" w:rsidP="00700CE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Күрөштүн түрлөрү боюнча мелдештин жеңүүчүлөрү (биринчи орун үчүн)</w:t>
      </w:r>
      <w:r w:rsidRPr="00C9113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70000 сом, (экинчи орун үчүн) </w:t>
      </w:r>
      <w:r w:rsidRPr="00C9113C">
        <w:rPr>
          <w:rFonts w:ascii="Times New Roman" w:hAnsi="Times New Roman" w:cs="Times New Roman"/>
          <w:sz w:val="28"/>
          <w:szCs w:val="28"/>
          <w:lang w:val="ky-KG"/>
        </w:rPr>
        <w:t xml:space="preserve">35 </w:t>
      </w:r>
      <w:r>
        <w:rPr>
          <w:rFonts w:ascii="Times New Roman" w:hAnsi="Times New Roman" w:cs="Times New Roman"/>
          <w:sz w:val="28"/>
          <w:szCs w:val="28"/>
          <w:lang w:val="ky-KG"/>
        </w:rPr>
        <w:t>000</w:t>
      </w:r>
      <w:r w:rsidRPr="00C9113C">
        <w:rPr>
          <w:rFonts w:ascii="Times New Roman" w:hAnsi="Times New Roman" w:cs="Times New Roman"/>
          <w:sz w:val="28"/>
          <w:szCs w:val="28"/>
          <w:lang w:val="ky-KG"/>
        </w:rPr>
        <w:t xml:space="preserve"> сом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берилет жана (үчүнчү орун үчүн) </w:t>
      </w:r>
      <w:r w:rsidRPr="00C9113C">
        <w:rPr>
          <w:rFonts w:ascii="Times New Roman" w:hAnsi="Times New Roman" w:cs="Times New Roman"/>
          <w:sz w:val="28"/>
          <w:szCs w:val="28"/>
          <w:lang w:val="ky-KG"/>
        </w:rPr>
        <w:t>17 500 сом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дон эки адамга берилет. </w:t>
      </w:r>
      <w:r w:rsidR="00613A97">
        <w:rPr>
          <w:rFonts w:ascii="Times New Roman" w:hAnsi="Times New Roman" w:cs="Times New Roman"/>
          <w:sz w:val="28"/>
          <w:szCs w:val="28"/>
          <w:lang w:val="ky-KG"/>
        </w:rPr>
        <w:t>“Көчмөндөрдүн улуу күрөшү” мелдешинде жеңүүчү 1 мил. сом байге алат.</w:t>
      </w:r>
    </w:p>
    <w:p w:rsidR="00613A97" w:rsidRDefault="00613A97" w:rsidP="0087146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Азыркы учурда 44 өлкөдөн спортчулар Оюндарга катыша тургандыктарын тастыкташты. Жалпы 594 медаль (174 алтын, 173 күмүш жана 247 коло медалдар)</w:t>
      </w:r>
      <w:r w:rsidRPr="00613A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ойнотулат.</w:t>
      </w:r>
    </w:p>
    <w:p w:rsidR="009E3E58" w:rsidRPr="0052397D" w:rsidRDefault="00613A97" w:rsidP="009E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Спорттун түрлөрү боюнча байге фондунун бөлүнүштөрүн бул жактан көрө аласыздар.</w:t>
      </w:r>
      <w:r w:rsidR="009E3E58" w:rsidRPr="009E3E5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9E3E58" w:rsidRDefault="009E3E58" w:rsidP="009E3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Сиздерди терең урматтоо менен</w:t>
      </w:r>
      <w:r w:rsidRPr="00AF2418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</w:p>
    <w:p w:rsidR="0052397D" w:rsidRDefault="0052397D" w:rsidP="009E3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E3E58" w:rsidRPr="00AF2418" w:rsidRDefault="0052397D" w:rsidP="009E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 w:bidi="he-I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9E3E58">
        <w:rPr>
          <w:rFonts w:ascii="Times New Roman" w:hAnsi="Times New Roman" w:cs="Times New Roman"/>
          <w:sz w:val="28"/>
          <w:szCs w:val="28"/>
          <w:rtl/>
          <w:lang w:val="ky-KG" w:bidi="he-IL"/>
        </w:rPr>
        <w:t>׀׀׀</w:t>
      </w:r>
      <w:r w:rsidR="009E3E58">
        <w:rPr>
          <w:rFonts w:ascii="Times New Roman" w:hAnsi="Times New Roman" w:cs="Times New Roman"/>
          <w:sz w:val="28"/>
          <w:szCs w:val="28"/>
          <w:lang w:val="ky-KG"/>
        </w:rPr>
        <w:t>Дүйнөлүк көчмөндөр оюндарын</w:t>
      </w:r>
      <w:r>
        <w:rPr>
          <w:rFonts w:ascii="Times New Roman" w:hAnsi="Times New Roman" w:cs="Times New Roman"/>
          <w:sz w:val="28"/>
          <w:szCs w:val="28"/>
          <w:lang w:val="ky-KG"/>
        </w:rPr>
        <w:t>ын</w:t>
      </w:r>
      <w:r w:rsidR="009E3E58" w:rsidRPr="001C5E9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E3E58">
        <w:rPr>
          <w:rFonts w:ascii="Times New Roman" w:hAnsi="Times New Roman" w:cs="Times New Roman"/>
          <w:sz w:val="28"/>
          <w:szCs w:val="28"/>
          <w:lang w:val="ky-KG"/>
        </w:rPr>
        <w:t>Катчылыгы</w:t>
      </w:r>
    </w:p>
    <w:p w:rsidR="009E3E58" w:rsidRPr="00AF2418" w:rsidRDefault="0052397D" w:rsidP="00523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9E3E58" w:rsidRDefault="009E3E58" w:rsidP="009E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F2418">
        <w:rPr>
          <w:rFonts w:ascii="Times New Roman" w:hAnsi="Times New Roman" w:cs="Times New Roman"/>
          <w:sz w:val="28"/>
          <w:szCs w:val="28"/>
          <w:lang w:val="ky-KG"/>
        </w:rPr>
        <w:t xml:space="preserve">Контактный номер: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0552 52 67 52 </w:t>
      </w:r>
    </w:p>
    <w:p w:rsidR="00555001" w:rsidRPr="009E3E58" w:rsidRDefault="00555001" w:rsidP="0087146B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555001" w:rsidRPr="009E3E58" w:rsidSect="0081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70"/>
    <w:rsid w:val="001E4A55"/>
    <w:rsid w:val="002A05F1"/>
    <w:rsid w:val="003B41F9"/>
    <w:rsid w:val="0052397D"/>
    <w:rsid w:val="00555001"/>
    <w:rsid w:val="0056186A"/>
    <w:rsid w:val="00613A97"/>
    <w:rsid w:val="006A0DDA"/>
    <w:rsid w:val="00700CEB"/>
    <w:rsid w:val="00753678"/>
    <w:rsid w:val="008174D5"/>
    <w:rsid w:val="0087146B"/>
    <w:rsid w:val="009E3E58"/>
    <w:rsid w:val="00A23ED5"/>
    <w:rsid w:val="00AA23C0"/>
    <w:rsid w:val="00C9113C"/>
    <w:rsid w:val="00CF0D3F"/>
    <w:rsid w:val="00D470E7"/>
    <w:rsid w:val="00D94A85"/>
    <w:rsid w:val="00E250B2"/>
    <w:rsid w:val="00E93870"/>
    <w:rsid w:val="00EB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AEDB"/>
  <w15:docId w15:val="{E270C7B4-89C5-42FE-A693-497D9FE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2018-07-26T05:56:00Z</dcterms:created>
  <dcterms:modified xsi:type="dcterms:W3CDTF">2018-07-26T16:52:00Z</dcterms:modified>
</cp:coreProperties>
</file>