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B1" w:rsidRPr="00E32B2C" w:rsidRDefault="002C26B1" w:rsidP="000F3B67">
      <w:pPr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E32B2C">
        <w:rPr>
          <w:rFonts w:ascii="Times New Roman" w:hAnsi="Times New Roman" w:cs="Times New Roman"/>
          <w:b/>
          <w:sz w:val="28"/>
          <w:szCs w:val="24"/>
        </w:rPr>
        <w:t>Тренды госслужбы в эпоху Целей устойчивого развития обсудили в Астане</w:t>
      </w:r>
    </w:p>
    <w:p w:rsidR="002C26B1" w:rsidRPr="00E32B2C" w:rsidRDefault="002C26B1" w:rsidP="000F3B67">
      <w:pPr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E32B2C">
        <w:rPr>
          <w:rFonts w:ascii="Times New Roman" w:hAnsi="Times New Roman" w:cs="Times New Roman"/>
          <w:sz w:val="28"/>
          <w:szCs w:val="24"/>
        </w:rPr>
        <w:t>Руководители уполномоченных органов и эксперты из 40 стран, в том числе делегация из Кыргызстана</w:t>
      </w:r>
      <w:r w:rsidR="00E32B2C" w:rsidRPr="00E32B2C">
        <w:rPr>
          <w:rFonts w:ascii="Times New Roman" w:hAnsi="Times New Roman" w:cs="Times New Roman"/>
          <w:sz w:val="28"/>
          <w:szCs w:val="24"/>
        </w:rPr>
        <w:t>,</w:t>
      </w:r>
      <w:r w:rsidRPr="00E32B2C">
        <w:rPr>
          <w:rFonts w:ascii="Times New Roman" w:hAnsi="Times New Roman" w:cs="Times New Roman"/>
          <w:sz w:val="28"/>
          <w:szCs w:val="24"/>
        </w:rPr>
        <w:t xml:space="preserve"> собрались в Астане для обсуждения актуальных вопросов в области развития госслужбы. Ежегодная конференция </w:t>
      </w:r>
      <w:proofErr w:type="spellStart"/>
      <w:r w:rsidRPr="00E32B2C">
        <w:rPr>
          <w:rFonts w:ascii="Times New Roman" w:hAnsi="Times New Roman" w:cs="Times New Roman"/>
          <w:sz w:val="28"/>
          <w:szCs w:val="24"/>
        </w:rPr>
        <w:t>Астанинского</w:t>
      </w:r>
      <w:proofErr w:type="spellEnd"/>
      <w:r w:rsidRPr="00E32B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32B2C">
        <w:rPr>
          <w:rFonts w:ascii="Times New Roman" w:hAnsi="Times New Roman" w:cs="Times New Roman"/>
          <w:sz w:val="28"/>
          <w:szCs w:val="24"/>
        </w:rPr>
        <w:t>Хаба</w:t>
      </w:r>
      <w:proofErr w:type="spellEnd"/>
      <w:r w:rsidRPr="00E32B2C">
        <w:rPr>
          <w:rFonts w:ascii="Times New Roman" w:hAnsi="Times New Roman" w:cs="Times New Roman"/>
          <w:sz w:val="28"/>
          <w:szCs w:val="24"/>
        </w:rPr>
        <w:t xml:space="preserve"> в сфере государственной службы в этом году</w:t>
      </w:r>
      <w:r w:rsidR="0073721E" w:rsidRPr="00E32B2C">
        <w:rPr>
          <w:rFonts w:ascii="Times New Roman" w:hAnsi="Times New Roman" w:cs="Times New Roman"/>
          <w:sz w:val="28"/>
          <w:szCs w:val="24"/>
        </w:rPr>
        <w:t xml:space="preserve"> была</w:t>
      </w:r>
      <w:r w:rsidRPr="00E32B2C">
        <w:rPr>
          <w:rFonts w:ascii="Times New Roman" w:hAnsi="Times New Roman" w:cs="Times New Roman"/>
          <w:sz w:val="28"/>
          <w:szCs w:val="24"/>
        </w:rPr>
        <w:t xml:space="preserve"> посвящена теме совершенствования государственной службы в эпоху Целей устойчивого развития.</w:t>
      </w:r>
    </w:p>
    <w:p w:rsidR="002C26B1" w:rsidRPr="00E32B2C" w:rsidRDefault="002C26B1" w:rsidP="000F3B67">
      <w:pPr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E32B2C">
        <w:rPr>
          <w:rFonts w:ascii="Times New Roman" w:hAnsi="Times New Roman" w:cs="Times New Roman"/>
          <w:sz w:val="28"/>
          <w:szCs w:val="24"/>
        </w:rPr>
        <w:t>В состав делегации</w:t>
      </w:r>
      <w:r w:rsidR="0073721E" w:rsidRPr="00E32B2C">
        <w:rPr>
          <w:rFonts w:ascii="Times New Roman" w:hAnsi="Times New Roman" w:cs="Times New Roman"/>
          <w:sz w:val="28"/>
          <w:szCs w:val="24"/>
        </w:rPr>
        <w:t xml:space="preserve"> Кыргызской Республики</w:t>
      </w:r>
      <w:r w:rsidRPr="00E32B2C">
        <w:rPr>
          <w:rFonts w:ascii="Times New Roman" w:hAnsi="Times New Roman" w:cs="Times New Roman"/>
          <w:sz w:val="28"/>
          <w:szCs w:val="24"/>
        </w:rPr>
        <w:t xml:space="preserve"> вошли заведующий сектором кадров Аппарата Президента Кыргызской Республики </w:t>
      </w:r>
      <w:proofErr w:type="spellStart"/>
      <w:r w:rsidRPr="00E32B2C">
        <w:rPr>
          <w:rFonts w:ascii="Times New Roman" w:hAnsi="Times New Roman" w:cs="Times New Roman"/>
          <w:sz w:val="28"/>
          <w:szCs w:val="24"/>
        </w:rPr>
        <w:t>Керимжанов</w:t>
      </w:r>
      <w:proofErr w:type="spellEnd"/>
      <w:r w:rsidRPr="00E32B2C">
        <w:rPr>
          <w:rFonts w:ascii="Times New Roman" w:hAnsi="Times New Roman" w:cs="Times New Roman"/>
          <w:sz w:val="28"/>
          <w:szCs w:val="24"/>
        </w:rPr>
        <w:t xml:space="preserve"> А.Ж., заместитель директора ГКС КР О.С. </w:t>
      </w:r>
      <w:proofErr w:type="spellStart"/>
      <w:r w:rsidRPr="00E32B2C">
        <w:rPr>
          <w:rFonts w:ascii="Times New Roman" w:hAnsi="Times New Roman" w:cs="Times New Roman"/>
          <w:sz w:val="28"/>
          <w:szCs w:val="24"/>
        </w:rPr>
        <w:t>Тарбинский</w:t>
      </w:r>
      <w:proofErr w:type="spellEnd"/>
      <w:r w:rsidRPr="00E32B2C">
        <w:rPr>
          <w:rFonts w:ascii="Times New Roman" w:hAnsi="Times New Roman" w:cs="Times New Roman"/>
          <w:sz w:val="28"/>
          <w:szCs w:val="24"/>
        </w:rPr>
        <w:t xml:space="preserve">, заведующая отделом ИСУЧР ГКС КР </w:t>
      </w:r>
      <w:proofErr w:type="spellStart"/>
      <w:r w:rsidRPr="00E32B2C">
        <w:rPr>
          <w:rFonts w:ascii="Times New Roman" w:hAnsi="Times New Roman" w:cs="Times New Roman"/>
          <w:sz w:val="28"/>
          <w:szCs w:val="24"/>
        </w:rPr>
        <w:t>И.Ж.Шаршенова</w:t>
      </w:r>
      <w:proofErr w:type="spellEnd"/>
      <w:r w:rsidRPr="00E32B2C">
        <w:rPr>
          <w:rFonts w:ascii="Times New Roman" w:hAnsi="Times New Roman" w:cs="Times New Roman"/>
          <w:sz w:val="28"/>
          <w:szCs w:val="24"/>
        </w:rPr>
        <w:t xml:space="preserve">, ректор АГУПКР А.Т. Насыров и проректор АГУПКР Р.Э. </w:t>
      </w:r>
      <w:proofErr w:type="spellStart"/>
      <w:r w:rsidRPr="00E32B2C">
        <w:rPr>
          <w:rFonts w:ascii="Times New Roman" w:hAnsi="Times New Roman" w:cs="Times New Roman"/>
          <w:sz w:val="28"/>
          <w:szCs w:val="24"/>
        </w:rPr>
        <w:t>Асизбаев</w:t>
      </w:r>
      <w:proofErr w:type="spellEnd"/>
      <w:r w:rsidRPr="00E32B2C">
        <w:rPr>
          <w:rFonts w:ascii="Times New Roman" w:hAnsi="Times New Roman" w:cs="Times New Roman"/>
          <w:sz w:val="28"/>
          <w:szCs w:val="24"/>
        </w:rPr>
        <w:t>.</w:t>
      </w:r>
    </w:p>
    <w:p w:rsidR="0073721E" w:rsidRPr="00E32B2C" w:rsidRDefault="0073721E" w:rsidP="000F3B67">
      <w:pPr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E32B2C">
        <w:rPr>
          <w:rFonts w:ascii="Times New Roman" w:hAnsi="Times New Roman" w:cs="Times New Roman"/>
          <w:sz w:val="28"/>
          <w:szCs w:val="24"/>
        </w:rPr>
        <w:t>В ходе конференции обсуждалось место государственного управления и его качество в эпоху глобализации и нестабильности, вопросы совершенствования государс</w:t>
      </w:r>
      <w:r w:rsidRPr="00E32B2C">
        <w:rPr>
          <w:rFonts w:ascii="Times New Roman" w:hAnsi="Times New Roman" w:cs="Times New Roman"/>
          <w:sz w:val="28"/>
          <w:szCs w:val="24"/>
        </w:rPr>
        <w:t>твенного управления в эпоху ЦУР, также вопросы</w:t>
      </w:r>
      <w:r w:rsidRPr="00E32B2C">
        <w:rPr>
          <w:rFonts w:ascii="Times New Roman" w:hAnsi="Times New Roman" w:cs="Times New Roman"/>
          <w:sz w:val="28"/>
          <w:szCs w:val="24"/>
        </w:rPr>
        <w:t xml:space="preserve"> внедрения автоматизированных систем, развития и разработки e-GOVERNMENT.</w:t>
      </w:r>
    </w:p>
    <w:p w:rsidR="002C26B1" w:rsidRPr="00E32B2C" w:rsidRDefault="002C26B1" w:rsidP="000F3B67">
      <w:pPr>
        <w:ind w:left="284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E32B2C">
        <w:rPr>
          <w:rFonts w:ascii="Times New Roman" w:hAnsi="Times New Roman" w:cs="Times New Roman"/>
          <w:sz w:val="28"/>
          <w:szCs w:val="24"/>
          <w:lang w:val="ky-KG"/>
        </w:rPr>
        <w:t>Участники конференции посетили Холдинг “</w:t>
      </w:r>
      <w:proofErr w:type="spellStart"/>
      <w:r w:rsidRPr="00E32B2C">
        <w:rPr>
          <w:rFonts w:ascii="Times New Roman" w:hAnsi="Times New Roman" w:cs="Times New Roman"/>
          <w:sz w:val="28"/>
          <w:szCs w:val="24"/>
          <w:lang w:val="en-US"/>
        </w:rPr>
        <w:t>Zerde</w:t>
      </w:r>
      <w:proofErr w:type="spellEnd"/>
      <w:r w:rsidRPr="00E32B2C">
        <w:rPr>
          <w:rFonts w:ascii="Times New Roman" w:hAnsi="Times New Roman" w:cs="Times New Roman"/>
          <w:sz w:val="28"/>
          <w:szCs w:val="24"/>
          <w:lang w:val="ky-KG"/>
        </w:rPr>
        <w:t xml:space="preserve">” , Специализированный центр обслуживания населения по оформлению транспортных средств, Государственную корпарацию “Правительство гражданам”, </w:t>
      </w:r>
      <w:r w:rsidRPr="00E32B2C">
        <w:rPr>
          <w:rFonts w:ascii="Times New Roman" w:hAnsi="Times New Roman" w:cs="Times New Roman"/>
          <w:sz w:val="28"/>
          <w:szCs w:val="24"/>
          <w:lang w:val="en-US"/>
        </w:rPr>
        <w:t>Call</w:t>
      </w:r>
      <w:r w:rsidRPr="00E32B2C">
        <w:rPr>
          <w:rFonts w:ascii="Times New Roman" w:hAnsi="Times New Roman" w:cs="Times New Roman"/>
          <w:sz w:val="28"/>
          <w:szCs w:val="24"/>
        </w:rPr>
        <w:t>-</w:t>
      </w:r>
      <w:r w:rsidRPr="00E32B2C">
        <w:rPr>
          <w:rFonts w:ascii="Times New Roman" w:hAnsi="Times New Roman" w:cs="Times New Roman"/>
          <w:sz w:val="28"/>
          <w:szCs w:val="24"/>
          <w:lang w:val="ky-KG"/>
        </w:rPr>
        <w:t>центр по обслуживанию населения. Во время визита были ознакомлены с работой данных органов, методикой построения работы и опытом внедрения и применения автоматизированных систем при предоставлении государственных услуг.</w:t>
      </w:r>
    </w:p>
    <w:p w:rsidR="000F3B67" w:rsidRPr="00E32B2C" w:rsidRDefault="000F3B67" w:rsidP="000F3B67">
      <w:pPr>
        <w:ind w:left="284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E32B2C">
        <w:rPr>
          <w:rFonts w:ascii="Times New Roman" w:hAnsi="Times New Roman" w:cs="Times New Roman"/>
          <w:sz w:val="28"/>
          <w:szCs w:val="24"/>
          <w:lang w:val="ky-KG"/>
        </w:rPr>
        <w:t xml:space="preserve">В рамках рабочей встречи по вопросам электронного правительства выступила И.Ж. Шаршенова – заведующая отделом ИСУЧР ГКС КР с презентацией на тему “Опыт внедрения информационных систем на государственной и муниципальной службе Кыргызской Республики”. Участникам конференции была представлена информация о внедрении информационной системы управления человеческими ресурсами Кыргызской Республики. </w:t>
      </w:r>
    </w:p>
    <w:p w:rsidR="000F3B67" w:rsidRPr="00E32B2C" w:rsidRDefault="000F3B67" w:rsidP="000F3B67">
      <w:pPr>
        <w:ind w:left="284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E32B2C">
        <w:rPr>
          <w:rFonts w:ascii="Times New Roman" w:hAnsi="Times New Roman" w:cs="Times New Roman"/>
          <w:sz w:val="28"/>
          <w:szCs w:val="24"/>
          <w:lang w:val="ky-KG"/>
        </w:rPr>
        <w:t>В заключительной части конференции был создан Консультационный совет Астанинского хаба, в состав которого была предложена кандидатура заместителя директора ГКС КР О.С.Тарбинского.</w:t>
      </w:r>
    </w:p>
    <w:p w:rsidR="000F3B67" w:rsidRPr="00E32B2C" w:rsidRDefault="000F3B67" w:rsidP="000F3B67">
      <w:pPr>
        <w:ind w:left="284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E32B2C">
        <w:rPr>
          <w:rFonts w:ascii="Times New Roman" w:hAnsi="Times New Roman" w:cs="Times New Roman"/>
          <w:sz w:val="28"/>
          <w:szCs w:val="24"/>
          <w:lang w:val="ky-KG"/>
        </w:rPr>
        <w:t>В состав Управляющей комиссии Астанинского хаба предложена кандидатура А.Т. Насырова – ректора АГУПКР.</w:t>
      </w:r>
    </w:p>
    <w:p w:rsidR="000F3B67" w:rsidRPr="00E32B2C" w:rsidRDefault="00E32B2C" w:rsidP="000F3B67">
      <w:pPr>
        <w:ind w:left="284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E32B2C">
        <w:rPr>
          <w:rFonts w:ascii="Times New Roman" w:hAnsi="Times New Roman" w:cs="Times New Roman"/>
          <w:sz w:val="28"/>
          <w:szCs w:val="24"/>
          <w:lang w:val="ky-KG"/>
        </w:rPr>
        <w:t>П</w:t>
      </w:r>
      <w:r w:rsidR="000F3B67" w:rsidRPr="00E32B2C">
        <w:rPr>
          <w:rFonts w:ascii="Times New Roman" w:hAnsi="Times New Roman" w:cs="Times New Roman"/>
          <w:sz w:val="28"/>
          <w:szCs w:val="24"/>
          <w:lang w:val="ky-KG"/>
        </w:rPr>
        <w:t>о итогам конференции принято решение о запуске альянса практиков и создании экспертного совета (</w:t>
      </w:r>
      <w:r w:rsidR="000F3B67" w:rsidRPr="00E32B2C">
        <w:rPr>
          <w:rFonts w:ascii="Times New Roman" w:hAnsi="Times New Roman" w:cs="Times New Roman"/>
          <w:sz w:val="28"/>
          <w:szCs w:val="24"/>
          <w:lang w:val="en-US"/>
        </w:rPr>
        <w:t>local</w:t>
      </w:r>
      <w:r w:rsidR="000F3B67" w:rsidRPr="00E32B2C">
        <w:rPr>
          <w:rFonts w:ascii="Times New Roman" w:hAnsi="Times New Roman" w:cs="Times New Roman"/>
          <w:sz w:val="28"/>
          <w:szCs w:val="24"/>
        </w:rPr>
        <w:t xml:space="preserve"> </w:t>
      </w:r>
      <w:r w:rsidR="000F3B67" w:rsidRPr="00E32B2C">
        <w:rPr>
          <w:rFonts w:ascii="Times New Roman" w:hAnsi="Times New Roman" w:cs="Times New Roman"/>
          <w:sz w:val="28"/>
          <w:szCs w:val="24"/>
          <w:lang w:val="en-US"/>
        </w:rPr>
        <w:t>point</w:t>
      </w:r>
      <w:r w:rsidR="000F3B67" w:rsidRPr="00E32B2C">
        <w:rPr>
          <w:rFonts w:ascii="Times New Roman" w:hAnsi="Times New Roman" w:cs="Times New Roman"/>
          <w:sz w:val="28"/>
          <w:szCs w:val="24"/>
          <w:lang w:val="ky-KG"/>
        </w:rPr>
        <w:t>) из числа практиков по электронному правительству. В данную экспертную группу предложена кандидатура</w:t>
      </w:r>
      <w:r w:rsidR="000F3B67" w:rsidRPr="00E32B2C">
        <w:rPr>
          <w:rFonts w:ascii="Times New Roman" w:hAnsi="Times New Roman" w:cs="Times New Roman"/>
          <w:sz w:val="28"/>
          <w:szCs w:val="24"/>
          <w:lang w:val="ky-KG"/>
        </w:rPr>
        <w:t xml:space="preserve"> заведующей отделом ГКС КР</w:t>
      </w:r>
      <w:r w:rsidR="000F3B67" w:rsidRPr="00E32B2C">
        <w:rPr>
          <w:rFonts w:ascii="Times New Roman" w:hAnsi="Times New Roman" w:cs="Times New Roman"/>
          <w:sz w:val="28"/>
          <w:szCs w:val="24"/>
          <w:lang w:val="ky-KG"/>
        </w:rPr>
        <w:t xml:space="preserve"> Шаршеновой И.Ж.</w:t>
      </w:r>
    </w:p>
    <w:p w:rsidR="000F3B67" w:rsidRPr="00E32B2C" w:rsidRDefault="000F3B67" w:rsidP="000F3B67">
      <w:pPr>
        <w:ind w:left="284" w:firstLine="708"/>
        <w:jc w:val="both"/>
        <w:rPr>
          <w:rFonts w:ascii="Times New Roman" w:hAnsi="Times New Roman" w:cs="Times New Roman"/>
          <w:i/>
          <w:sz w:val="28"/>
          <w:szCs w:val="24"/>
          <w:lang w:val="ky-KG"/>
        </w:rPr>
      </w:pPr>
      <w:r w:rsidRPr="00E32B2C">
        <w:rPr>
          <w:rFonts w:ascii="Times New Roman" w:hAnsi="Times New Roman" w:cs="Times New Roman"/>
          <w:i/>
          <w:sz w:val="28"/>
          <w:szCs w:val="24"/>
          <w:lang w:val="ky-KG"/>
        </w:rPr>
        <w:lastRenderedPageBreak/>
        <w:t xml:space="preserve">СПРАВКА: Астанинский хаб в сфере государственной службы был создан 15 марта 2013 года в качестве платформы для обмена опытом и знаниями в области развития государственной службы. </w:t>
      </w:r>
    </w:p>
    <w:p w:rsidR="000F3B67" w:rsidRPr="00E32B2C" w:rsidRDefault="000F3B67" w:rsidP="000F3B67">
      <w:pPr>
        <w:ind w:left="284" w:firstLine="708"/>
        <w:jc w:val="both"/>
        <w:rPr>
          <w:rFonts w:ascii="Times New Roman" w:hAnsi="Times New Roman" w:cs="Times New Roman"/>
          <w:i/>
          <w:sz w:val="28"/>
          <w:szCs w:val="24"/>
          <w:lang w:val="ky-KG"/>
        </w:rPr>
      </w:pPr>
      <w:r w:rsidRPr="00E32B2C">
        <w:rPr>
          <w:rFonts w:ascii="Times New Roman" w:hAnsi="Times New Roman" w:cs="Times New Roman"/>
          <w:i/>
          <w:sz w:val="28"/>
          <w:szCs w:val="24"/>
          <w:lang w:val="ky-KG"/>
        </w:rPr>
        <w:t>Миссией хаба является оказание поддержки правительствам в совершенствовании государственной службы путем создания плодотворных партнерских отношений, наращивания потенциала и обучения, путем проведения тематических исследований.</w:t>
      </w:r>
    </w:p>
    <w:p w:rsidR="000F3B67" w:rsidRPr="00E32B2C" w:rsidRDefault="000F3B67" w:rsidP="000F3B67">
      <w:pPr>
        <w:ind w:left="284" w:firstLine="708"/>
        <w:jc w:val="both"/>
        <w:rPr>
          <w:rFonts w:ascii="Times New Roman" w:hAnsi="Times New Roman" w:cs="Times New Roman"/>
          <w:i/>
          <w:sz w:val="28"/>
          <w:szCs w:val="24"/>
          <w:lang w:val="ky-KG"/>
        </w:rPr>
      </w:pPr>
      <w:r w:rsidRPr="00E32B2C">
        <w:rPr>
          <w:rFonts w:ascii="Times New Roman" w:hAnsi="Times New Roman" w:cs="Times New Roman"/>
          <w:i/>
          <w:sz w:val="28"/>
          <w:szCs w:val="24"/>
          <w:lang w:val="ky-KG"/>
        </w:rPr>
        <w:t>Сегодня количество участников хаба составляет 40 стран Северной и Южной Америки, Европы, Кавказа, Центральной Азии, стран СНГ и АСЕАН.</w:t>
      </w:r>
    </w:p>
    <w:p w:rsidR="000F3B67" w:rsidRPr="00E32B2C" w:rsidRDefault="000F3B67" w:rsidP="000F3B67">
      <w:pPr>
        <w:ind w:left="284" w:firstLine="708"/>
        <w:jc w:val="both"/>
        <w:rPr>
          <w:rFonts w:ascii="Times New Roman" w:hAnsi="Times New Roman" w:cs="Times New Roman"/>
          <w:i/>
          <w:sz w:val="28"/>
          <w:szCs w:val="24"/>
          <w:lang w:val="ky-KG"/>
        </w:rPr>
      </w:pPr>
      <w:r w:rsidRPr="00E32B2C">
        <w:rPr>
          <w:rFonts w:ascii="Times New Roman" w:hAnsi="Times New Roman" w:cs="Times New Roman"/>
          <w:i/>
          <w:sz w:val="28"/>
          <w:szCs w:val="24"/>
          <w:lang w:val="ky-KG"/>
        </w:rPr>
        <w:t>Кыргызская Республика является участником  хаба на протяжении всех пяти лет, с года основания Астанинского Хаба в сфере государственной службы.</w:t>
      </w:r>
    </w:p>
    <w:bookmarkEnd w:id="0"/>
    <w:p w:rsidR="002C26B1" w:rsidRPr="00E32B2C" w:rsidRDefault="002C26B1" w:rsidP="000F3B67">
      <w:pPr>
        <w:pStyle w:val="a3"/>
        <w:shd w:val="clear" w:color="auto" w:fill="FCFCFC"/>
        <w:spacing w:before="0" w:beforeAutospacing="0" w:after="285" w:afterAutospacing="0"/>
        <w:jc w:val="both"/>
        <w:textAlignment w:val="baseline"/>
        <w:rPr>
          <w:color w:val="666666"/>
          <w:sz w:val="28"/>
        </w:rPr>
      </w:pPr>
    </w:p>
    <w:sectPr w:rsidR="002C26B1" w:rsidRPr="00E32B2C" w:rsidSect="000F3B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1"/>
    <w:rsid w:val="000F3B67"/>
    <w:rsid w:val="002C26B1"/>
    <w:rsid w:val="0073721E"/>
    <w:rsid w:val="00B0607F"/>
    <w:rsid w:val="00B45FF1"/>
    <w:rsid w:val="00E3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988B-1403-4720-962F-7F033D9E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Joomart M. Maksatbekov</dc:creator>
  <cp:keywords/>
  <dc:description/>
  <cp:lastModifiedBy>Joomart M. Maksatbekov</cp:lastModifiedBy>
  <cp:revision>1</cp:revision>
  <cp:lastPrinted>2018-06-12T10:56:00Z</cp:lastPrinted>
  <dcterms:created xsi:type="dcterms:W3CDTF">2018-06-12T06:52:00Z</dcterms:created>
  <dcterms:modified xsi:type="dcterms:W3CDTF">2018-06-12T11:04:00Z</dcterms:modified>
</cp:coreProperties>
</file>